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6E6" w:rsidRDefault="006826E6" w:rsidP="006826E6">
      <w:pPr>
        <w:spacing w:after="0"/>
        <w:jc w:val="right"/>
        <w:rPr>
          <w:rFonts w:ascii="Times New Roman" w:hAnsi="Times New Roman" w:cs="Times New Roman"/>
        </w:rPr>
      </w:pPr>
      <w:r w:rsidRPr="005E0192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2</w:t>
      </w:r>
    </w:p>
    <w:p w:rsidR="006826E6" w:rsidRDefault="006826E6" w:rsidP="006826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6826E6" w:rsidRPr="00294CD4" w:rsidRDefault="001E5FAB" w:rsidP="006826E6">
      <w:pPr>
        <w:spacing w:after="0"/>
        <w:jc w:val="right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СП «Кельчиюр» от  </w:t>
      </w:r>
      <w:r w:rsidR="00294CD4" w:rsidRPr="00294CD4">
        <w:rPr>
          <w:rFonts w:ascii="Times New Roman" w:hAnsi="Times New Roman" w:cs="Times New Roman"/>
        </w:rPr>
        <w:t xml:space="preserve"> </w:t>
      </w:r>
      <w:r w:rsidR="00B44F88">
        <w:rPr>
          <w:rFonts w:ascii="Times New Roman" w:hAnsi="Times New Roman" w:cs="Times New Roman"/>
        </w:rPr>
        <w:t>30.09.2013 № 41</w:t>
      </w:r>
    </w:p>
    <w:tbl>
      <w:tblPr>
        <w:tblStyle w:val="a3"/>
        <w:tblpPr w:leftFromText="180" w:rightFromText="180" w:vertAnchor="text" w:horzAnchor="margin" w:tblpX="675" w:tblpY="2477"/>
        <w:tblW w:w="0" w:type="auto"/>
        <w:tblLook w:val="04A0"/>
      </w:tblPr>
      <w:tblGrid>
        <w:gridCol w:w="1668"/>
        <w:gridCol w:w="4961"/>
        <w:gridCol w:w="1735"/>
      </w:tblGrid>
      <w:tr w:rsidR="00751952" w:rsidTr="00C22AD7">
        <w:trPr>
          <w:cantSplit/>
          <w:trHeight w:val="1689"/>
        </w:trPr>
        <w:tc>
          <w:tcPr>
            <w:tcW w:w="8364" w:type="dxa"/>
            <w:gridSpan w:val="3"/>
            <w:tcBorders>
              <w:bottom w:val="nil"/>
            </w:tcBorders>
          </w:tcPr>
          <w:p w:rsidR="00751952" w:rsidRPr="0022183E" w:rsidRDefault="00751952" w:rsidP="005D77DF">
            <w:pPr>
              <w:tabs>
                <w:tab w:val="left" w:pos="2640"/>
              </w:tabs>
            </w:pPr>
          </w:p>
        </w:tc>
      </w:tr>
      <w:tr w:rsidR="00751952" w:rsidTr="00F23C92">
        <w:trPr>
          <w:trHeight w:val="1997"/>
        </w:trPr>
        <w:tc>
          <w:tcPr>
            <w:tcW w:w="1668" w:type="dxa"/>
            <w:tcBorders>
              <w:top w:val="nil"/>
            </w:tcBorders>
          </w:tcPr>
          <w:p w:rsidR="00751952" w:rsidRDefault="00751952" w:rsidP="001B092B">
            <w:pPr>
              <w:jc w:val="center"/>
            </w:pPr>
          </w:p>
        </w:tc>
        <w:tc>
          <w:tcPr>
            <w:tcW w:w="4961" w:type="dxa"/>
          </w:tcPr>
          <w:p w:rsidR="00751952" w:rsidRDefault="00751952" w:rsidP="005D77DF"/>
          <w:p w:rsidR="00751952" w:rsidRDefault="00751952" w:rsidP="005D77DF"/>
          <w:p w:rsidR="00751952" w:rsidRDefault="00751952" w:rsidP="005D77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МБДОУ «Детский сад № 18» </w:t>
            </w:r>
            <w:proofErr w:type="spellStart"/>
            <w:r>
              <w:rPr>
                <w:rFonts w:ascii="Times New Roman" w:hAnsi="Times New Roman" w:cs="Times New Roman"/>
              </w:rPr>
              <w:t>д.Усть-Ижма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51952" w:rsidRPr="007571E9" w:rsidRDefault="000718C7" w:rsidP="005D77DF">
            <w:pPr>
              <w:jc w:val="center"/>
              <w:rPr>
                <w:rFonts w:ascii="Times New Roman" w:hAnsi="Times New Roman" w:cs="Times New Roman"/>
              </w:rPr>
            </w:pPr>
            <w:r w:rsidRPr="000718C7"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3" o:spid="_x0000_s1065" type="#_x0000_t32" style="position:absolute;left:0;text-align:left;margin-left:78.75pt;margin-top:96.35pt;width:81pt;height:0;rotation:90;z-index:2517053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" adj="-85707,-1,-85707" strokecolor="#4579b8 [3044]">
                  <v:stroke startarrow="open" endarrow="open"/>
                </v:shape>
              </w:pict>
            </w:r>
            <w:proofErr w:type="spellStart"/>
            <w:r w:rsidR="00751952">
              <w:rPr>
                <w:rFonts w:ascii="Times New Roman" w:hAnsi="Times New Roman" w:cs="Times New Roman"/>
              </w:rPr>
              <w:t>д.Усть-Ижма</w:t>
            </w:r>
            <w:proofErr w:type="spellEnd"/>
            <w:r w:rsidR="00751952">
              <w:rPr>
                <w:rFonts w:ascii="Times New Roman" w:hAnsi="Times New Roman" w:cs="Times New Roman"/>
              </w:rPr>
              <w:t>, ул. Центральная, д.101</w:t>
            </w:r>
          </w:p>
        </w:tc>
        <w:tc>
          <w:tcPr>
            <w:tcW w:w="1735" w:type="dxa"/>
            <w:tcBorders>
              <w:top w:val="nil"/>
            </w:tcBorders>
          </w:tcPr>
          <w:p w:rsidR="00751952" w:rsidRDefault="00751952" w:rsidP="005D77DF">
            <w:r>
              <w:t xml:space="preserve"> </w:t>
            </w:r>
          </w:p>
        </w:tc>
      </w:tr>
      <w:tr w:rsidR="00751952" w:rsidTr="00751952">
        <w:trPr>
          <w:cantSplit/>
          <w:trHeight w:val="1533"/>
        </w:trPr>
        <w:tc>
          <w:tcPr>
            <w:tcW w:w="8364" w:type="dxa"/>
            <w:gridSpan w:val="3"/>
            <w:tcBorders>
              <w:top w:val="nil"/>
            </w:tcBorders>
          </w:tcPr>
          <w:p w:rsidR="00751952" w:rsidRDefault="000718C7" w:rsidP="005D77DF">
            <w:r>
              <w:rPr>
                <w:noProof/>
                <w:lang w:eastAsia="ru-RU"/>
              </w:rPr>
              <w:pict>
                <v:shape id="_x0000_s1068" type="#_x0000_t32" style="position:absolute;margin-left:202.65pt;margin-top:2.5pt;width:129.35pt;height:86.25pt;z-index:251708416;mso-position-horizontal-relative:text;mso-position-vertical-relative:text" o:connectortype="straight">
                  <v:stroke startarrow="block"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67" type="#_x0000_t32" style="position:absolute;margin-left:-5.5pt;margin-top:2.5pt;width:208.4pt;height:79.8pt;flip:x;z-index:251707392;mso-position-horizontal-relative:text;mso-position-vertical-relative:text" o:connectortype="straight">
                  <v:stroke startarrow="block" endarrow="block"/>
                </v:shape>
              </w:pict>
            </w:r>
          </w:p>
          <w:p w:rsidR="00751952" w:rsidRDefault="00751952" w:rsidP="00751952">
            <w:pPr>
              <w:jc w:val="right"/>
              <w:rPr>
                <w:rFonts w:ascii="Times New Roman" w:hAnsi="Times New Roman" w:cs="Times New Roman"/>
              </w:rPr>
            </w:pPr>
          </w:p>
          <w:p w:rsidR="00751952" w:rsidRDefault="00751952" w:rsidP="00751952">
            <w:pPr>
              <w:jc w:val="right"/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51952" w:rsidRDefault="00751952" w:rsidP="005D77DF">
            <w:pPr>
              <w:ind w:left="113" w:right="113"/>
            </w:pPr>
          </w:p>
          <w:p w:rsidR="00751952" w:rsidRPr="00343916" w:rsidRDefault="00751952" w:rsidP="005D77DF">
            <w:pPr>
              <w:tabs>
                <w:tab w:val="left" w:pos="264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343916">
              <w:rPr>
                <w:rFonts w:ascii="Times New Roman" w:hAnsi="Times New Roman" w:cs="Times New Roman"/>
              </w:rPr>
              <w:t>0 м</w:t>
            </w:r>
          </w:p>
          <w:p w:rsidR="00751952" w:rsidRPr="00343916" w:rsidRDefault="00751952" w:rsidP="005D77DF">
            <w:pPr>
              <w:tabs>
                <w:tab w:val="left" w:pos="2640"/>
              </w:tabs>
              <w:rPr>
                <w:rFonts w:ascii="Times New Roman" w:hAnsi="Times New Roman" w:cs="Times New Roman"/>
              </w:rPr>
            </w:pPr>
          </w:p>
          <w:p w:rsidR="00751952" w:rsidRDefault="00751952" w:rsidP="00751952">
            <w:pPr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  <w:r w:rsidRPr="00343916">
              <w:rPr>
                <w:rFonts w:ascii="Times New Roman" w:hAnsi="Times New Roman" w:cs="Times New Roman"/>
              </w:rPr>
              <w:t>0 м</w:t>
            </w:r>
          </w:p>
        </w:tc>
      </w:tr>
    </w:tbl>
    <w:p w:rsidR="006826E6" w:rsidRDefault="006826E6" w:rsidP="006826E6">
      <w:pPr>
        <w:jc w:val="center"/>
      </w:pPr>
    </w:p>
    <w:p w:rsidR="006826E6" w:rsidRDefault="006826E6" w:rsidP="006826E6">
      <w:pPr>
        <w:jc w:val="center"/>
        <w:rPr>
          <w:rFonts w:ascii="Times New Roman" w:hAnsi="Times New Roman" w:cs="Times New Roman"/>
        </w:rPr>
      </w:pPr>
    </w:p>
    <w:p w:rsidR="00620937" w:rsidRDefault="006826E6" w:rsidP="006826E6">
      <w:r>
        <w:rPr>
          <w:rFonts w:ascii="Times New Roman" w:hAnsi="Times New Roman" w:cs="Times New Roman"/>
        </w:rPr>
        <w:t>Схем</w:t>
      </w:r>
      <w:r w:rsidR="00751952" w:rsidRPr="00343916">
        <w:rPr>
          <w:rFonts w:ascii="Times New Roman" w:hAnsi="Times New Roman" w:cs="Times New Roman"/>
        </w:rPr>
        <w:t>50 м</w:t>
      </w:r>
      <w:r w:rsidR="0075195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а границ прилегающих территорий для МБДОУ «Детский сад № 18» </w:t>
      </w:r>
      <w:proofErr w:type="spellStart"/>
      <w:r>
        <w:rPr>
          <w:rFonts w:ascii="Times New Roman" w:hAnsi="Times New Roman" w:cs="Times New Roman"/>
        </w:rPr>
        <w:t>д.Усть-Ижма</w:t>
      </w:r>
      <w:bookmarkStart w:id="0" w:name="_GoBack"/>
      <w:bookmarkEnd w:id="0"/>
      <w:proofErr w:type="spellEnd"/>
    </w:p>
    <w:sectPr w:rsidR="00620937" w:rsidSect="00756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63898"/>
    <w:rsid w:val="000718C7"/>
    <w:rsid w:val="00133E47"/>
    <w:rsid w:val="001E5FAB"/>
    <w:rsid w:val="00294CD4"/>
    <w:rsid w:val="004170FD"/>
    <w:rsid w:val="00620937"/>
    <w:rsid w:val="006826E6"/>
    <w:rsid w:val="006F3ED4"/>
    <w:rsid w:val="00751952"/>
    <w:rsid w:val="007569D3"/>
    <w:rsid w:val="00826E76"/>
    <w:rsid w:val="00963898"/>
    <w:rsid w:val="00B44F88"/>
    <w:rsid w:val="00EF1CFA"/>
    <w:rsid w:val="00F34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4" type="connector" idref="#Прямая со стрелкой 3"/>
        <o:r id="V:Rule5" type="connector" idref="#_x0000_s1068"/>
        <o:r id="V:Rule6" type="connector" idref="#_x0000_s106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6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26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6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26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</Words>
  <Characters>225</Characters>
  <Application>Microsoft Office Word</Application>
  <DocSecurity>0</DocSecurity>
  <Lines>1</Lines>
  <Paragraphs>1</Paragraphs>
  <ScaleCrop>false</ScaleCrop>
  <Company>*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Admin</cp:lastModifiedBy>
  <cp:revision>11</cp:revision>
  <cp:lastPrinted>2013-04-29T07:33:00Z</cp:lastPrinted>
  <dcterms:created xsi:type="dcterms:W3CDTF">2013-02-17T19:07:00Z</dcterms:created>
  <dcterms:modified xsi:type="dcterms:W3CDTF">2013-09-30T12:27:00Z</dcterms:modified>
</cp:coreProperties>
</file>