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5C" w:rsidRDefault="007C2501" w:rsidP="0019135C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135C" w:rsidRPr="0019135C" w:rsidRDefault="0019135C" w:rsidP="0019135C">
      <w:pPr>
        <w:pStyle w:val="ConsPlusNormal"/>
        <w:rPr>
          <w:rFonts w:ascii="Times New Roman" w:hAnsi="Times New Roman"/>
          <w:sz w:val="24"/>
          <w:szCs w:val="24"/>
        </w:rPr>
      </w:pP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19135C">
        <w:rPr>
          <w:rFonts w:ascii="Times New Roman" w:hAnsi="Times New Roman"/>
          <w:sz w:val="24"/>
          <w:szCs w:val="24"/>
        </w:rPr>
        <w:t>Приложение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 w:rsidR="007C2501">
        <w:rPr>
          <w:rFonts w:ascii="Times New Roman" w:hAnsi="Times New Roman"/>
          <w:sz w:val="24"/>
          <w:szCs w:val="24"/>
        </w:rPr>
        <w:t>2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</w:t>
      </w:r>
      <w:r w:rsidR="006D6324">
        <w:rPr>
          <w:rFonts w:ascii="Times New Roman" w:hAnsi="Times New Roman"/>
          <w:sz w:val="24"/>
          <w:szCs w:val="24"/>
        </w:rPr>
        <w:t xml:space="preserve">18 ноября </w:t>
      </w:r>
      <w:r w:rsidRPr="004949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 w:rsidR="006D6324">
        <w:rPr>
          <w:rFonts w:ascii="Times New Roman" w:hAnsi="Times New Roman"/>
          <w:sz w:val="24"/>
          <w:szCs w:val="24"/>
        </w:rPr>
        <w:t>69</w:t>
      </w:r>
    </w:p>
    <w:p w:rsidR="0019135C" w:rsidRDefault="0019135C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«Предоставление выписки из Реестра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Кельчиюр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предоставлении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муниципальная услуга).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1.2. Заявителями являются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физические лица (в том числе индивидуальные предприниматели) и юридические лица.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1.3.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1.4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размещается: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на информационных стендах, расположенных в Органе, в МФЦ;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D23EA8" w:rsidRP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673C66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673C66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D23EA8" w:rsidRPr="00673C66" w:rsidRDefault="00D23EA8" w:rsidP="00BD1E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8-82140-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97479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(телефон: 8-800-200-8212)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ий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D23EA8" w:rsidRPr="00673C66" w:rsidRDefault="00D23EA8" w:rsidP="00392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D23EA8" w:rsidRPr="00673C66" w:rsidRDefault="00D23EA8" w:rsidP="00392B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193E3B">
        <w:rPr>
          <w:rFonts w:ascii="Times New Roman" w:eastAsia="Calibri" w:hAnsi="Times New Roman" w:cs="Times New Roman"/>
          <w:sz w:val="24"/>
          <w:szCs w:val="24"/>
        </w:rPr>
        <w:t>ию, телефону, электронной почте и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лично</w:t>
      </w:r>
      <w:r w:rsidR="00193E3B">
        <w:rPr>
          <w:rFonts w:ascii="Times New Roman" w:eastAsia="Calibri" w:hAnsi="Times New Roman" w:cs="Times New Roman"/>
          <w:sz w:val="24"/>
          <w:szCs w:val="24"/>
        </w:rPr>
        <w:t>.</w:t>
      </w:r>
      <w:r w:rsidRPr="00673C66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Кельчиюр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C47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- в части приема и регистрации документов у заявителя, уведомления и выдачи результата муниципальной услуги заявителю</w:t>
      </w:r>
      <w:r w:rsidR="00C47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</w:t>
      </w: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EA53A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выписки из Реестра муниципальной собственности (далее – предоставление выписки)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уведомление о предоставлении муниципальной услуги;</w:t>
      </w:r>
    </w:p>
    <w:p w:rsidR="00EA53AA" w:rsidRPr="00673C66" w:rsidRDefault="00EA53A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 отказе в предоставлении выписки из Реестра муниципальной собственности (далее  – решение об отказе в предоставлении выписки), уведомление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53AA" w:rsidRPr="00673C66" w:rsidRDefault="00D23EA8" w:rsidP="00392B7D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73C66">
        <w:rPr>
          <w:rFonts w:ascii="Times New Roman" w:hAnsi="Times New Roman"/>
          <w:sz w:val="24"/>
          <w:szCs w:val="24"/>
        </w:rPr>
        <w:t xml:space="preserve">2.5. Максимальный срок предоставления муниципальной услуги составляет 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не более 10 </w:t>
      </w:r>
      <w:r w:rsidR="009D366B" w:rsidRPr="00673C66">
        <w:rPr>
          <w:rFonts w:ascii="Times New Roman" w:eastAsia="Times New Roman" w:hAnsi="Times New Roman"/>
          <w:sz w:val="24"/>
          <w:szCs w:val="24"/>
        </w:rPr>
        <w:t>календарных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23EA8" w:rsidRPr="00673C66" w:rsidRDefault="00D23EA8" w:rsidP="00392B7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03450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(«Собрании законодательства Российской Федерации», 04.08.2014, № 31, ст. 4398.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9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673C66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673C66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EA53AA" w:rsidRPr="00673C66" w:rsidRDefault="00EA53AA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345DB" w:rsidRPr="00D01DBC" w:rsidRDefault="00D01DBC" w:rsidP="00D01DBC">
      <w:pPr>
        <w:pStyle w:val="a7"/>
        <w:numPr>
          <w:ilvl w:val="0"/>
          <w:numId w:val="35"/>
        </w:numPr>
        <w:tabs>
          <w:tab w:val="left" w:pos="993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</w:t>
      </w:r>
      <w:r w:rsidR="009345DB" w:rsidRPr="00D01DB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23D7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лично (в Орган, МФЦ);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 почтового отправления (в Орган)</w:t>
      </w:r>
      <w:r w:rsidR="00C43E69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D23EA8" w:rsidRPr="00673C66" w:rsidRDefault="00D23EA8" w:rsidP="004D5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673C66">
        <w:rPr>
          <w:rFonts w:ascii="Arial" w:eastAsia="Calibri" w:hAnsi="Arial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2.11.Основаниями для отказа в предоставлении муниципальной услуги являются: 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в представленных документах недостоверной информации;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объект, указанный в заявлении, не относится к муниципальной собственности;</w:t>
      </w:r>
    </w:p>
    <w:p w:rsidR="00EA53AA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текст заявления не поддается прочтению.</w:t>
      </w:r>
    </w:p>
    <w:p w:rsidR="00D23EA8" w:rsidRPr="00673C66" w:rsidRDefault="00D23EA8" w:rsidP="00392B7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2.11.1. 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2.15. </w:t>
      </w:r>
      <w:r w:rsidRPr="00673C66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7F63" w:rsidRPr="00673C66" w:rsidRDefault="00117F63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2.18. Здание (помещение) </w:t>
      </w:r>
      <w:r w:rsidR="0089041A" w:rsidRPr="00673C66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</w:t>
      </w:r>
      <w:r w:rsidR="00117F63" w:rsidRPr="00673C66">
        <w:rPr>
          <w:rFonts w:ascii="Times New Roman" w:eastAsia="Calibri" w:hAnsi="Times New Roman" w:cs="Times New Roman"/>
          <w:sz w:val="24"/>
          <w:szCs w:val="24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обеспечены канцелярскими принадлежностями.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23EA8" w:rsidRPr="00673C66" w:rsidRDefault="00D23EA8" w:rsidP="00392B7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23EA8" w:rsidRPr="00673C66" w:rsidRDefault="00D23EA8" w:rsidP="00392B7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23EA8" w:rsidRPr="00D01DBC" w:rsidRDefault="00D23EA8" w:rsidP="00D01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 xml:space="preserve">2.19. </w:t>
      </w:r>
      <w:r w:rsidR="00D01DBC" w:rsidRPr="00D01DBC">
        <w:rPr>
          <w:rFonts w:ascii="Times New Roman" w:hAnsi="Times New Roman"/>
          <w:bCs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возможности получения муниципальной услуги</w:t>
            </w:r>
            <w:r w:rsidR="0019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673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Ин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тернет-сайте Органа (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izhma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673C66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D23EA8" w:rsidRPr="00673C66" w:rsidRDefault="000F253A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2.22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6B6D81"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9A18C6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(документов) в бумажном виде осуществляется по почте (могут быть направлены заказным письмом с уведомлением о вручении).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проверяет соответствие представленных документов требованиям, удостоверяясь,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что: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C0924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</w:t>
      </w:r>
      <w:r w:rsidR="003C0924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ении (заказным письмом по почте).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срок предоставления муниципальной услуги в соответствии с настоящим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административным р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 дня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D23EA8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6B6D81" w:rsidRPr="00673C66" w:rsidRDefault="006B6D8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CF2A6C" w:rsidRPr="00321C60" w:rsidRDefault="00CF2A6C" w:rsidP="00CF2A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 календарных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со дня получения из Органа, МФЦ документов, необходимых для принятия решения.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 Органом выписки или решения об отказе в предоставлении выписки, и направление принятого решения специалисту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</w:t>
      </w:r>
      <w:r w:rsidR="00193E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9D366B" w:rsidRPr="00673C66" w:rsidRDefault="009D366B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="00392B7D" w:rsidRPr="00673C66">
        <w:rPr>
          <w:rFonts w:ascii="Times New Roman" w:hAnsi="Times New Roman"/>
          <w:sz w:val="24"/>
          <w:szCs w:val="24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9451BA">
        <w:rPr>
          <w:rFonts w:ascii="Times New Roman" w:hAnsi="Times New Roman"/>
          <w:sz w:val="24"/>
          <w:szCs w:val="24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выписки или решения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23EA8" w:rsidRPr="00673C66" w:rsidRDefault="00D23EA8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6A7AB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календарных дня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с момента поступления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 Органа, ответственному за выдачу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результата предоставления услуги,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 xml:space="preserve">специалисту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МФЦ,</w:t>
      </w:r>
      <w:r w:rsidR="00193E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</w:t>
      </w:r>
      <w:r w:rsidR="009D366B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уведомление заявителя о принятом решении,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оформленной выписки, или решения об о</w:t>
      </w:r>
      <w:r w:rsidR="009D366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тказе в предоставлении выписки.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</w:t>
      </w:r>
      <w:r w:rsidR="00D05E3E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 услуги осуществляется   заместителем руководителя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</w:t>
      </w:r>
      <w:r w:rsidR="00193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="00087932" w:rsidRPr="00087932">
        <w:rPr>
          <w:rFonts w:ascii="Times New Roman" w:eastAsia="Calibri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="00087932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представлена: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93E3B" w:rsidRPr="00193E3B" w:rsidRDefault="00193E3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451BA" w:rsidRPr="00673C66" w:rsidRDefault="009451B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D23EA8" w:rsidRPr="00193E3B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 официальн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451BA" w:rsidRPr="009451BA" w:rsidRDefault="009451BA" w:rsidP="009451B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51B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193E3B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риложение № 1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257286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02483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«Ижемский»</w:t>
      </w:r>
    </w:p>
    <w:p w:rsidR="00C02483" w:rsidRP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</w:rPr>
            </w:pPr>
            <w:r w:rsidRPr="00C02483">
              <w:rPr>
                <w:rFonts w:ascii="Times New Roman" w:hAnsi="Times New Roman"/>
                <w:b w:val="0"/>
                <w:bCs w:val="0"/>
                <w:color w:val="000000"/>
              </w:rPr>
              <w:t>8(82140) 94454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www.mydocuments</w:t>
            </w:r>
            <w:r w:rsidRPr="00C0248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C02483" w:rsidRPr="00C02483" w:rsidRDefault="00C02483" w:rsidP="00C0248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2483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C02483" w:rsidRP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02483" w:rsidRDefault="00C02483" w:rsidP="00D23EA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9135C" w:rsidRPr="007F2B1F" w:rsidRDefault="0019135C" w:rsidP="0019135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992"/>
        <w:gridCol w:w="4659"/>
      </w:tblGrid>
      <w:tr w:rsidR="0019135C" w:rsidRPr="007F2B1F" w:rsidTr="00831709">
        <w:trPr>
          <w:trHeight w:val="1290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19135C" w:rsidRPr="007F2B1F" w:rsidTr="00831709"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19135C" w:rsidRPr="007F2B1F" w:rsidTr="00831709">
        <w:trPr>
          <w:trHeight w:val="888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kelchiurgalpi@mail.ru</w:t>
            </w:r>
          </w:p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9135C" w:rsidRPr="007F2B1F" w:rsidTr="00831709">
        <w:trPr>
          <w:trHeight w:val="893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19135C" w:rsidRPr="00F14452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7479</w:t>
            </w:r>
          </w:p>
        </w:tc>
      </w:tr>
      <w:tr w:rsidR="0019135C" w:rsidRPr="007F2B1F" w:rsidTr="00831709">
        <w:trPr>
          <w:trHeight w:val="893"/>
        </w:trPr>
        <w:tc>
          <w:tcPr>
            <w:tcW w:w="4992" w:type="dxa"/>
            <w:shd w:val="clear" w:color="auto" w:fill="auto"/>
          </w:tcPr>
          <w:p w:rsidR="0019135C" w:rsidRPr="007E599D" w:rsidRDefault="0019135C" w:rsidP="00831709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19135C" w:rsidRPr="008A7AE2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7486</w:t>
            </w:r>
          </w:p>
        </w:tc>
      </w:tr>
      <w:tr w:rsidR="0019135C" w:rsidRPr="007F2B1F" w:rsidTr="00831709">
        <w:trPr>
          <w:trHeight w:val="665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</w:p>
        </w:tc>
      </w:tr>
      <w:tr w:rsidR="0019135C" w:rsidRPr="007F2B1F" w:rsidTr="00831709"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Филиппова Вера Данилов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«Кельчиюр»</w:t>
            </w:r>
          </w:p>
        </w:tc>
      </w:tr>
    </w:tbl>
    <w:p w:rsidR="0019135C" w:rsidRDefault="0019135C" w:rsidP="0019135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9135C" w:rsidRPr="007F2B1F" w:rsidRDefault="0019135C" w:rsidP="0019135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9522A7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19135C" w:rsidRPr="007F2B1F" w:rsidRDefault="0019135C" w:rsidP="0019135C">
      <w:pPr>
        <w:suppressAutoHyphens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D23EA8" w:rsidRPr="001A501E" w:rsidRDefault="0019135C" w:rsidP="001913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23EA8"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6A7ABB" w:rsidRPr="001A501E" w:rsidRDefault="00D23EA8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257286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="00EC19E1"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6A7ABB" w:rsidRPr="001A501E" w:rsidTr="00673C66">
        <w:trPr>
          <w:trHeight w:val="339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  <w:p w:rsidR="006A7ABB" w:rsidRPr="001A501E" w:rsidRDefault="006A7ABB" w:rsidP="00673C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73C66" w:rsidRDefault="006A7ABB" w:rsidP="0067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следующегообъекта: __________________________</w:t>
      </w:r>
      <w:r w:rsidR="00673C6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A7ABB" w:rsidRPr="001A501E" w:rsidRDefault="00673C66" w:rsidP="00673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F339F" w:rsidRPr="001A501E" w:rsidRDefault="002F339F" w:rsidP="002F3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4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5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65B1E" w:rsidRDefault="006A7ABB" w:rsidP="00265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следующегообъекта:____________________________________________</w:t>
      </w:r>
      <w:r w:rsidR="00265B1E">
        <w:rPr>
          <w:rFonts w:ascii="Times New Roman" w:hAnsi="Times New Roman" w:cs="Times New Roman"/>
          <w:sz w:val="26"/>
          <w:szCs w:val="26"/>
        </w:rPr>
        <w:t>________</w:t>
      </w:r>
    </w:p>
    <w:p w:rsidR="006A7ABB" w:rsidRPr="001A501E" w:rsidRDefault="00265B1E" w:rsidP="00265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2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D23EA8" w:rsidRPr="001A501E" w:rsidRDefault="00D23EA8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№ </w:t>
      </w:r>
      <w:r w:rsidR="00EC19E1" w:rsidRPr="001A501E">
        <w:rPr>
          <w:rFonts w:ascii="Times New Roman" w:eastAsia="Calibri" w:hAnsi="Times New Roman" w:cs="Times New Roman"/>
          <w:sz w:val="26"/>
          <w:szCs w:val="26"/>
        </w:rPr>
        <w:t>4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«</w:t>
      </w:r>
      <w:r w:rsidR="009D366B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БЛОК-СХЕМА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EA8" w:rsidRPr="001A501E" w:rsidRDefault="00D23EA8" w:rsidP="00D23EA8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EA8" w:rsidRPr="001A501E" w:rsidRDefault="006B6D81" w:rsidP="006B6D81">
      <w:pPr>
        <w:ind w:left="-851"/>
        <w:rPr>
          <w:sz w:val="26"/>
          <w:szCs w:val="26"/>
        </w:rPr>
      </w:pPr>
      <w:r w:rsidRPr="001A501E">
        <w:rPr>
          <w:noProof/>
          <w:sz w:val="26"/>
          <w:szCs w:val="26"/>
          <w:lang w:eastAsia="ru-RU"/>
        </w:rPr>
        <w:drawing>
          <wp:inline distT="0" distB="0" distL="0" distR="0">
            <wp:extent cx="6887456" cy="4371975"/>
            <wp:effectExtent l="0" t="0" r="8890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493" cy="437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EA8" w:rsidRPr="001A501E" w:rsidRDefault="00D23EA8" w:rsidP="00D23EA8">
      <w:pPr>
        <w:rPr>
          <w:sz w:val="26"/>
          <w:szCs w:val="26"/>
        </w:rPr>
      </w:pPr>
    </w:p>
    <w:p w:rsidR="00D23EA8" w:rsidRPr="001A501E" w:rsidRDefault="00D23EA8" w:rsidP="00D23EA8">
      <w:pPr>
        <w:rPr>
          <w:sz w:val="26"/>
          <w:szCs w:val="26"/>
        </w:rPr>
      </w:pPr>
    </w:p>
    <w:p w:rsidR="00D13826" w:rsidRPr="001A501E" w:rsidRDefault="00D13826">
      <w:pPr>
        <w:rPr>
          <w:sz w:val="26"/>
          <w:szCs w:val="26"/>
        </w:rPr>
      </w:pPr>
    </w:p>
    <w:sectPr w:rsidR="00D13826" w:rsidRPr="001A501E" w:rsidSect="00D2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303" w:rsidRDefault="00753303" w:rsidP="00D23EA8">
      <w:pPr>
        <w:spacing w:after="0" w:line="240" w:lineRule="auto"/>
      </w:pPr>
      <w:r>
        <w:separator/>
      </w:r>
    </w:p>
  </w:endnote>
  <w:endnote w:type="continuationSeparator" w:id="1">
    <w:p w:rsidR="00753303" w:rsidRDefault="00753303" w:rsidP="00D2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303" w:rsidRDefault="00753303" w:rsidP="00D23EA8">
      <w:pPr>
        <w:spacing w:after="0" w:line="240" w:lineRule="auto"/>
      </w:pPr>
      <w:r>
        <w:separator/>
      </w:r>
    </w:p>
  </w:footnote>
  <w:footnote w:type="continuationSeparator" w:id="1">
    <w:p w:rsidR="00753303" w:rsidRDefault="00753303" w:rsidP="00D23EA8">
      <w:pPr>
        <w:spacing w:after="0" w:line="240" w:lineRule="auto"/>
      </w:pPr>
      <w:r>
        <w:continuationSeparator/>
      </w:r>
    </w:p>
  </w:footnote>
  <w:footnote w:id="2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6"/>
  </w:num>
  <w:num w:numId="9">
    <w:abstractNumId w:val="25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5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4"/>
  </w:num>
  <w:num w:numId="39">
    <w:abstractNumId w:val="1"/>
  </w:num>
  <w:num w:numId="40">
    <w:abstractNumId w:val="12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EA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72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4507"/>
    <w:rsid w:val="00035699"/>
    <w:rsid w:val="0003590E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932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6F1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53A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F63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135C"/>
    <w:rsid w:val="00193956"/>
    <w:rsid w:val="00193E3B"/>
    <w:rsid w:val="00194142"/>
    <w:rsid w:val="00194143"/>
    <w:rsid w:val="0019495D"/>
    <w:rsid w:val="00194A47"/>
    <w:rsid w:val="00194CBA"/>
    <w:rsid w:val="001A0C2E"/>
    <w:rsid w:val="001A0E1A"/>
    <w:rsid w:val="001A2C25"/>
    <w:rsid w:val="001A325E"/>
    <w:rsid w:val="001A406E"/>
    <w:rsid w:val="001A501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C0"/>
    <w:rsid w:val="001F2A16"/>
    <w:rsid w:val="001F354C"/>
    <w:rsid w:val="001F4C75"/>
    <w:rsid w:val="001F60D8"/>
    <w:rsid w:val="001F6125"/>
    <w:rsid w:val="001F7481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1C9"/>
    <w:rsid w:val="00253410"/>
    <w:rsid w:val="002546AD"/>
    <w:rsid w:val="00255A63"/>
    <w:rsid w:val="00255A8E"/>
    <w:rsid w:val="00256159"/>
    <w:rsid w:val="00257286"/>
    <w:rsid w:val="002579FB"/>
    <w:rsid w:val="002606D8"/>
    <w:rsid w:val="00261BF2"/>
    <w:rsid w:val="00262EEF"/>
    <w:rsid w:val="002646AB"/>
    <w:rsid w:val="0026509D"/>
    <w:rsid w:val="00265122"/>
    <w:rsid w:val="00265B1E"/>
    <w:rsid w:val="00266099"/>
    <w:rsid w:val="002660EB"/>
    <w:rsid w:val="0026677C"/>
    <w:rsid w:val="00267029"/>
    <w:rsid w:val="0027028D"/>
    <w:rsid w:val="002720F8"/>
    <w:rsid w:val="002723D7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39F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5A9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2B7D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0924"/>
    <w:rsid w:val="003C2177"/>
    <w:rsid w:val="003C2308"/>
    <w:rsid w:val="003C293B"/>
    <w:rsid w:val="003C3251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A57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DD6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3C8A"/>
    <w:rsid w:val="004D4203"/>
    <w:rsid w:val="004D4D0D"/>
    <w:rsid w:val="004D4EF7"/>
    <w:rsid w:val="004D5160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49F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7AD5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1781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16A"/>
    <w:rsid w:val="005E26FF"/>
    <w:rsid w:val="005E3A35"/>
    <w:rsid w:val="005E4287"/>
    <w:rsid w:val="005E49A9"/>
    <w:rsid w:val="005E5349"/>
    <w:rsid w:val="005E7949"/>
    <w:rsid w:val="005E7D7D"/>
    <w:rsid w:val="005F0DF3"/>
    <w:rsid w:val="005F0FA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CB6"/>
    <w:rsid w:val="006049B2"/>
    <w:rsid w:val="00605D71"/>
    <w:rsid w:val="00606A84"/>
    <w:rsid w:val="00607528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67965"/>
    <w:rsid w:val="006708D2"/>
    <w:rsid w:val="00670F91"/>
    <w:rsid w:val="00671DAE"/>
    <w:rsid w:val="00672119"/>
    <w:rsid w:val="0067352D"/>
    <w:rsid w:val="00673720"/>
    <w:rsid w:val="00673C66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A0B"/>
    <w:rsid w:val="006977BB"/>
    <w:rsid w:val="00697924"/>
    <w:rsid w:val="00697FB2"/>
    <w:rsid w:val="006A0163"/>
    <w:rsid w:val="006A11CA"/>
    <w:rsid w:val="006A3135"/>
    <w:rsid w:val="006A3F7A"/>
    <w:rsid w:val="006A4D11"/>
    <w:rsid w:val="006A53C0"/>
    <w:rsid w:val="006A6AFA"/>
    <w:rsid w:val="006A6F73"/>
    <w:rsid w:val="006A7ABB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6D81"/>
    <w:rsid w:val="006C0526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324"/>
    <w:rsid w:val="006E0EF0"/>
    <w:rsid w:val="006E1D80"/>
    <w:rsid w:val="006E28A8"/>
    <w:rsid w:val="006E2CFA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30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471"/>
    <w:rsid w:val="007707F8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1FA1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2501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449B"/>
    <w:rsid w:val="007E7720"/>
    <w:rsid w:val="007E7D18"/>
    <w:rsid w:val="007F18E6"/>
    <w:rsid w:val="007F3652"/>
    <w:rsid w:val="007F6E5D"/>
    <w:rsid w:val="007F7409"/>
    <w:rsid w:val="007F7E30"/>
    <w:rsid w:val="00800373"/>
    <w:rsid w:val="00800F09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3CB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482D"/>
    <w:rsid w:val="00855323"/>
    <w:rsid w:val="00856B5E"/>
    <w:rsid w:val="008573BF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041A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E7712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517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45DB"/>
    <w:rsid w:val="009407B6"/>
    <w:rsid w:val="00941792"/>
    <w:rsid w:val="00941C11"/>
    <w:rsid w:val="00942071"/>
    <w:rsid w:val="009427E1"/>
    <w:rsid w:val="00942D71"/>
    <w:rsid w:val="009438E8"/>
    <w:rsid w:val="00943C16"/>
    <w:rsid w:val="00944412"/>
    <w:rsid w:val="00944EFF"/>
    <w:rsid w:val="009451BA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39E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18C6"/>
    <w:rsid w:val="009A3C23"/>
    <w:rsid w:val="009A54CA"/>
    <w:rsid w:val="009A6605"/>
    <w:rsid w:val="009A774A"/>
    <w:rsid w:val="009B122C"/>
    <w:rsid w:val="009B4E36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66B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466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98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0CA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EBB"/>
    <w:rsid w:val="00BD50DE"/>
    <w:rsid w:val="00BD516D"/>
    <w:rsid w:val="00BD6833"/>
    <w:rsid w:val="00BD6E6A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2483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3E69"/>
    <w:rsid w:val="00C4417C"/>
    <w:rsid w:val="00C44B58"/>
    <w:rsid w:val="00C4525C"/>
    <w:rsid w:val="00C45AAF"/>
    <w:rsid w:val="00C46396"/>
    <w:rsid w:val="00C47EA8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A46DB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097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2A6C"/>
    <w:rsid w:val="00CF31F1"/>
    <w:rsid w:val="00CF3E78"/>
    <w:rsid w:val="00CF789D"/>
    <w:rsid w:val="00CF79D4"/>
    <w:rsid w:val="00D0001C"/>
    <w:rsid w:val="00D000A1"/>
    <w:rsid w:val="00D01276"/>
    <w:rsid w:val="00D0156F"/>
    <w:rsid w:val="00D01DBC"/>
    <w:rsid w:val="00D05E3E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EA8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6CC4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028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4C68"/>
    <w:rsid w:val="00DC6583"/>
    <w:rsid w:val="00DC6761"/>
    <w:rsid w:val="00DC7CB1"/>
    <w:rsid w:val="00DD067F"/>
    <w:rsid w:val="00DD1939"/>
    <w:rsid w:val="00DD1A2F"/>
    <w:rsid w:val="00DD26E5"/>
    <w:rsid w:val="00DD2F29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3F3D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0D7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53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3AA"/>
    <w:rsid w:val="00EA7184"/>
    <w:rsid w:val="00EA7D23"/>
    <w:rsid w:val="00EB14AF"/>
    <w:rsid w:val="00EB2466"/>
    <w:rsid w:val="00EB2BC2"/>
    <w:rsid w:val="00EB53B4"/>
    <w:rsid w:val="00EB745D"/>
    <w:rsid w:val="00EC055E"/>
    <w:rsid w:val="00EC0BC7"/>
    <w:rsid w:val="00EC19E1"/>
    <w:rsid w:val="00EC250E"/>
    <w:rsid w:val="00EC2863"/>
    <w:rsid w:val="00EC29FB"/>
    <w:rsid w:val="00EC2A77"/>
    <w:rsid w:val="00EC2EC5"/>
    <w:rsid w:val="00EC3726"/>
    <w:rsid w:val="00EC3778"/>
    <w:rsid w:val="00EC3F20"/>
    <w:rsid w:val="00EC455C"/>
    <w:rsid w:val="00EC74F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36A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B77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816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89A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5D"/>
  </w:style>
  <w:style w:type="paragraph" w:styleId="1">
    <w:name w:val="heading 1"/>
    <w:basedOn w:val="a"/>
    <w:next w:val="a"/>
    <w:link w:val="10"/>
    <w:uiPriority w:val="9"/>
    <w:qFormat/>
    <w:rsid w:val="001913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2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913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19135C"/>
    <w:pPr>
      <w:suppressAutoHyphens/>
      <w:textAlignment w:val="baseline"/>
    </w:pPr>
    <w:rPr>
      <w:rFonts w:ascii="Calibri" w:eastAsia="Lucida Sans Unicode" w:hAnsi="Calibri" w:cs="Tahoma"/>
      <w:kern w:val="1"/>
      <w:lang w:eastAsia="ar-SA"/>
    </w:rPr>
  </w:style>
  <w:style w:type="paragraph" w:styleId="afb">
    <w:name w:val="Title"/>
    <w:basedOn w:val="a"/>
    <w:next w:val="a"/>
    <w:link w:val="afc"/>
    <w:uiPriority w:val="10"/>
    <w:qFormat/>
    <w:rsid w:val="0019135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1913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C90C-3C41-4250-B7F7-DF526149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24</Pages>
  <Words>8327</Words>
  <Characters>47465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34</cp:revision>
  <cp:lastPrinted>2015-08-13T11:25:00Z</cp:lastPrinted>
  <dcterms:created xsi:type="dcterms:W3CDTF">2015-04-24T05:57:00Z</dcterms:created>
  <dcterms:modified xsi:type="dcterms:W3CDTF">2015-11-14T07:12:00Z</dcterms:modified>
</cp:coreProperties>
</file>