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  <w:r w:rsidRPr="004949DF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23</w:t>
      </w:r>
      <w:r w:rsidRPr="004949DF">
        <w:rPr>
          <w:rFonts w:ascii="Times New Roman" w:hAnsi="Times New Roman"/>
          <w:sz w:val="24"/>
          <w:szCs w:val="24"/>
        </w:rPr>
        <w:t xml:space="preserve"> </w:t>
      </w:r>
    </w:p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E74D1C" w:rsidRPr="004949DF" w:rsidRDefault="00E74D1C" w:rsidP="00E74D1C">
      <w:pPr>
        <w:jc w:val="right"/>
        <w:rPr>
          <w:rFonts w:ascii="Times New Roman" w:hAnsi="Times New Roman"/>
          <w:sz w:val="24"/>
          <w:szCs w:val="24"/>
        </w:rPr>
      </w:pPr>
      <w:r w:rsidRPr="004949DF">
        <w:rPr>
          <w:rFonts w:ascii="Times New Roman" w:hAnsi="Times New Roman"/>
          <w:sz w:val="24"/>
          <w:szCs w:val="24"/>
        </w:rPr>
        <w:t>сельского поселения «Кельчиюр»</w:t>
      </w:r>
    </w:p>
    <w:p w:rsidR="00E74D1C" w:rsidRDefault="00E74D1C" w:rsidP="00E74D1C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949DF">
        <w:rPr>
          <w:rFonts w:ascii="Times New Roman" w:hAnsi="Times New Roman"/>
          <w:sz w:val="24"/>
          <w:szCs w:val="24"/>
        </w:rPr>
        <w:t xml:space="preserve">от   </w:t>
      </w:r>
      <w:r>
        <w:rPr>
          <w:rFonts w:ascii="Times New Roman" w:hAnsi="Times New Roman"/>
          <w:sz w:val="24"/>
          <w:szCs w:val="24"/>
        </w:rPr>
        <w:t>18 ноября</w:t>
      </w:r>
      <w:r w:rsidRPr="004949DF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2015</w:t>
      </w:r>
      <w:r w:rsidRPr="004949DF">
        <w:rPr>
          <w:rFonts w:ascii="Times New Roman" w:hAnsi="Times New Roman"/>
          <w:sz w:val="24"/>
          <w:szCs w:val="24"/>
        </w:rPr>
        <w:t xml:space="preserve">  года №  </w:t>
      </w:r>
      <w:r>
        <w:rPr>
          <w:rFonts w:ascii="Times New Roman" w:hAnsi="Times New Roman"/>
          <w:sz w:val="24"/>
          <w:szCs w:val="24"/>
        </w:rPr>
        <w:t>69</w:t>
      </w:r>
    </w:p>
    <w:p w:rsidR="00ED0FB0" w:rsidRDefault="00ED0FB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3D6298" w:rsidRPr="00ED0FB0" w:rsidRDefault="003D6298" w:rsidP="00ED0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 w:val="26"/>
          <w:szCs w:val="26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предоставления муниципальной услуги «</w:t>
      </w:r>
      <w:r w:rsidR="006B4733" w:rsidRPr="00ED0FB0">
        <w:rPr>
          <w:rFonts w:ascii="Times New Roman" w:hAnsi="Times New Roman"/>
          <w:b/>
          <w:bCs/>
          <w:sz w:val="26"/>
          <w:szCs w:val="26"/>
        </w:rPr>
        <w:t>Передача муниципального имущества в аренду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»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3D6298" w:rsidRPr="00ED0FB0" w:rsidRDefault="003D6298" w:rsidP="00ED0FB0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ED0FB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положения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регулирования административного регламента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1.1. Административный регламент предоставления муниципальной услуги «</w:t>
      </w:r>
      <w:r w:rsidR="006B4733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ED0FB0" w:rsidRPr="00ED0FB0">
        <w:rPr>
          <w:rFonts w:ascii="Times New Roman" w:hAnsi="Times New Roman"/>
          <w:sz w:val="26"/>
          <w:szCs w:val="26"/>
          <w:lang w:eastAsia="ru-RU"/>
        </w:rPr>
        <w:t xml:space="preserve">администрации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6B4733" w:rsidRPr="00ED0FB0">
        <w:rPr>
          <w:rFonts w:ascii="Times New Roman" w:hAnsi="Times New Roman"/>
          <w:bCs/>
          <w:sz w:val="26"/>
          <w:szCs w:val="26"/>
        </w:rPr>
        <w:t xml:space="preserve">передаче муниципального имущества в аренду </w:t>
      </w:r>
      <w:r w:rsidRPr="00ED0FB0">
        <w:rPr>
          <w:rFonts w:ascii="Times New Roman" w:hAnsi="Times New Roman"/>
          <w:sz w:val="26"/>
          <w:szCs w:val="26"/>
          <w:lang w:eastAsia="ru-RU"/>
        </w:rPr>
        <w:t>(далее – муниципальная услуга).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Круг заявителей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1.2. Заявителями являются </w:t>
      </w:r>
      <w:r w:rsidR="006431F9" w:rsidRPr="00ED0FB0">
        <w:rPr>
          <w:rFonts w:ascii="Times New Roman" w:hAnsi="Times New Roman"/>
          <w:sz w:val="26"/>
          <w:szCs w:val="26"/>
          <w:lang w:eastAsia="ru-RU"/>
        </w:rPr>
        <w:t>физические и юридические лица, а также индивидуальные предприниматели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1.3.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Требования к порядку информирования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>1.4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Информация о порядке предоставления муниципальной услугиразмещается: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 xml:space="preserve"> на информационных стендах, расположенных в Органе, в МФЦ;</w:t>
      </w:r>
    </w:p>
    <w:p w:rsidR="003D6298" w:rsidRPr="00ED0FB0" w:rsidRDefault="003D6298" w:rsidP="006B4474">
      <w:pPr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621794" w:rsidRPr="00621794" w:rsidRDefault="00621794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621794">
        <w:rPr>
          <w:rFonts w:ascii="Times New Roman" w:hAnsi="Times New Roman"/>
          <w:sz w:val="26"/>
          <w:szCs w:val="26"/>
          <w:lang w:eastAsia="ru-RU"/>
        </w:rPr>
        <w:t xml:space="preserve">- на официальном сайте Органа (http://www </w:t>
      </w:r>
      <w:r w:rsidRPr="00621794">
        <w:rPr>
          <w:rFonts w:ascii="Times New Roman" w:hAnsi="Times New Roman"/>
          <w:sz w:val="26"/>
          <w:szCs w:val="26"/>
          <w:lang w:val="en-US" w:eastAsia="ru-RU"/>
        </w:rPr>
        <w:t>izhma</w:t>
      </w:r>
      <w:r w:rsidRPr="00621794">
        <w:rPr>
          <w:rFonts w:ascii="Times New Roman" w:hAnsi="Times New Roman"/>
          <w:sz w:val="26"/>
          <w:szCs w:val="26"/>
          <w:lang w:eastAsia="ru-RU"/>
        </w:rPr>
        <w:t>.</w:t>
      </w:r>
      <w:r w:rsidRPr="00621794">
        <w:rPr>
          <w:rFonts w:ascii="Times New Roman" w:hAnsi="Times New Roman"/>
          <w:sz w:val="26"/>
          <w:szCs w:val="26"/>
          <w:lang w:val="en-US" w:eastAsia="ru-RU"/>
        </w:rPr>
        <w:t>ru</w:t>
      </w:r>
      <w:r w:rsidRPr="00621794">
        <w:rPr>
          <w:rFonts w:ascii="Times New Roman" w:hAnsi="Times New Roman"/>
          <w:sz w:val="26"/>
          <w:szCs w:val="26"/>
          <w:lang w:eastAsia="ru-RU"/>
        </w:rPr>
        <w:t>), МФЦ (</w:t>
      </w:r>
      <w:hyperlink r:id="rId8" w:history="1"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http://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www</w:t>
        </w:r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.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mydocuments</w:t>
        </w:r>
        <w:r w:rsidRPr="00621794">
          <w:rPr>
            <w:rStyle w:val="a7"/>
            <w:rFonts w:ascii="Times New Roman" w:hAnsi="Times New Roman"/>
            <w:sz w:val="26"/>
            <w:szCs w:val="26"/>
            <w:lang w:eastAsia="ru-RU"/>
          </w:rPr>
          <w:t>11.</w:t>
        </w:r>
        <w:r w:rsidRPr="00621794">
          <w:rPr>
            <w:rStyle w:val="a7"/>
            <w:rFonts w:ascii="Times New Roman" w:hAnsi="Times New Roman"/>
            <w:sz w:val="26"/>
            <w:szCs w:val="26"/>
            <w:lang w:val="en-US" w:eastAsia="ru-RU"/>
          </w:rPr>
          <w:t>ru</w:t>
        </w:r>
      </w:hyperlink>
      <w:r w:rsidRPr="00621794">
        <w:rPr>
          <w:rFonts w:ascii="Times New Roman" w:hAnsi="Times New Roman"/>
          <w:sz w:val="26"/>
          <w:szCs w:val="26"/>
          <w:lang w:eastAsia="ru-RU"/>
        </w:rPr>
        <w:t>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в федеральной государственной информационной системе </w:t>
      </w:r>
      <w:r w:rsidRPr="00ED0FB0">
        <w:rPr>
          <w:rFonts w:ascii="Times New Roman" w:hAnsi="Times New Roman"/>
          <w:sz w:val="26"/>
          <w:szCs w:val="26"/>
        </w:rPr>
        <w:t>«Единый портал государственных и муниципальных услуг (функций)» (</w:t>
      </w:r>
      <w:r w:rsidRPr="00ED0FB0">
        <w:rPr>
          <w:rFonts w:ascii="Times New Roman" w:hAnsi="Times New Roman"/>
          <w:sz w:val="26"/>
          <w:szCs w:val="26"/>
          <w:lang w:eastAsia="ru-RU"/>
        </w:rPr>
        <w:t>http://www.gosuslugi.ru/</w:t>
      </w:r>
      <w:r w:rsidRPr="00ED0FB0">
        <w:rPr>
          <w:rFonts w:ascii="Times New Roman" w:hAnsi="Times New Roman"/>
          <w:sz w:val="26"/>
          <w:szCs w:val="26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ED0FB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http://pgu.rkomi.ru/</w:t>
        </w:r>
      </w:hyperlink>
      <w:r w:rsidRPr="00ED0FB0">
        <w:rPr>
          <w:rFonts w:ascii="Times New Roman" w:hAnsi="Times New Roman"/>
          <w:sz w:val="26"/>
          <w:szCs w:val="26"/>
          <w:lang w:eastAsia="ru-RU"/>
        </w:rPr>
        <w:t>)</w:t>
      </w:r>
      <w:r w:rsidRPr="00ED0FB0">
        <w:rPr>
          <w:rFonts w:ascii="Times New Roman" w:hAnsi="Times New Roman"/>
          <w:sz w:val="26"/>
          <w:szCs w:val="26"/>
        </w:rPr>
        <w:t xml:space="preserve"> (далее – порталы государственных и муниципальных услуг (функций));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Информацию о порядке предоставления муниципальной услуги  можно получить: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МФЦ, в том числе центра телефонного обслуживания (далее – ЦТО) (телефон: 8-800-200-8212)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МФЦ,в том числе по электронной почте;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порядке предоставления муниципальной услуги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категории заявителей;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порядок передачи результата заявителю;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срок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сведения о порядке обжалования действий (бездействия) и решений должностных лиц;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D6298" w:rsidRPr="00ED0FB0" w:rsidRDefault="003D6298" w:rsidP="006B447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 время приема и выдачи документов.</w:t>
      </w:r>
    </w:p>
    <w:p w:rsidR="003D6298" w:rsidRPr="00ED0FB0" w:rsidRDefault="003D6298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</w:t>
      </w:r>
      <w:r w:rsidR="00621794">
        <w:rPr>
          <w:rFonts w:ascii="Times New Roman" w:hAnsi="Times New Roman"/>
          <w:sz w:val="26"/>
          <w:szCs w:val="26"/>
        </w:rPr>
        <w:t>.</w:t>
      </w:r>
      <w:r w:rsidRPr="00ED0FB0">
        <w:rPr>
          <w:rFonts w:ascii="Times New Roman" w:hAnsi="Times New Roman"/>
          <w:sz w:val="26"/>
          <w:szCs w:val="26"/>
        </w:rPr>
        <w:t>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Устное информирование каждого обратившегося за информацией заявителя осуществляется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</w:t>
      </w:r>
      <w:r w:rsidR="00E74D1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hAnsi="Times New Roman"/>
          <w:sz w:val="26"/>
          <w:szCs w:val="26"/>
          <w:lang w:eastAsia="ru-RU"/>
        </w:rPr>
        <w:t>на официальн</w:t>
      </w:r>
      <w:r w:rsidR="00621794">
        <w:rPr>
          <w:rFonts w:ascii="Times New Roman" w:hAnsi="Times New Roman"/>
          <w:sz w:val="26"/>
          <w:szCs w:val="26"/>
          <w:lang w:eastAsia="ru-RU"/>
        </w:rPr>
        <w:t>ом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сайт</w:t>
      </w:r>
      <w:r w:rsidR="00621794">
        <w:rPr>
          <w:rFonts w:ascii="Times New Roman" w:hAnsi="Times New Roman"/>
          <w:sz w:val="26"/>
          <w:szCs w:val="26"/>
          <w:lang w:eastAsia="ru-RU"/>
        </w:rPr>
        <w:t>е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МФЦ,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t>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. Стандарт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2.1. Наименование муниципальной услуги: «</w:t>
      </w:r>
      <w:r w:rsidR="00882FDB" w:rsidRPr="00ED0FB0">
        <w:rPr>
          <w:rFonts w:ascii="Times New Roman" w:hAnsi="Times New Roman"/>
          <w:bCs/>
          <w:sz w:val="26"/>
          <w:szCs w:val="26"/>
          <w:lang w:eastAsia="ru-RU"/>
        </w:rPr>
        <w:t>Передача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>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Наименование органа, предоставляющего муниципальную услугу</w:t>
      </w:r>
    </w:p>
    <w:p w:rsidR="00E74D1C" w:rsidRDefault="003D6298" w:rsidP="00E74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2.2. Предоставление муниципальной услуги осуществляется </w:t>
      </w:r>
      <w:r w:rsidR="00210E32">
        <w:rPr>
          <w:rFonts w:ascii="Times New Roman" w:hAnsi="Times New Roman"/>
          <w:sz w:val="26"/>
          <w:szCs w:val="26"/>
          <w:lang w:eastAsia="ru-RU"/>
        </w:rPr>
        <w:t xml:space="preserve">администрацией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«Кельчиюр».</w:t>
      </w:r>
    </w:p>
    <w:p w:rsidR="003D6298" w:rsidRPr="00ED0FB0" w:rsidRDefault="003D6298" w:rsidP="00E74D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2.3. Для получения муниципальной услуги заявитель обращается в одну из следующих организаций, участвующих в предоставлении муниципальной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2.3.1.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уведомления и выдачи результата предоставления </w:t>
      </w:r>
      <w:r w:rsidR="00210E3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муниципальной услуги заявителю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2.3.2. Орган – в части приема и регистрации документов у заявителя,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организациях</w:t>
      </w:r>
      <w:r w:rsidRPr="00ED0F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, </w:t>
      </w:r>
      <w:r w:rsidRPr="00ED0FB0">
        <w:rPr>
          <w:rFonts w:ascii="Times New Roman" w:hAnsi="Times New Roman"/>
          <w:sz w:val="26"/>
          <w:szCs w:val="26"/>
          <w:lang w:eastAsia="ru-RU"/>
        </w:rPr>
        <w:t>принятия решения, уведомления и выдачи результата предоставления муниципальной услуги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 Органы и организации, участвующие в предоставлении муниципальной услуги: </w:t>
      </w:r>
    </w:p>
    <w:p w:rsidR="005156BA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2.4.1. Федеральная налоговая служба – в части предоставления сведений (выписки) из Единого государственного реестра юридических лиц, Единого государственного реестра индивидуальных предпринимателей, сведений о постановке на учет, сведений об отсутствии задолженности перед бюджетами и внебюджетными фондами всех уровней, сведений о среднем количестве сотрудников; </w:t>
      </w:r>
    </w:p>
    <w:p w:rsidR="003D6298" w:rsidRPr="00ED0FB0" w:rsidRDefault="005156BA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2.4.2. Федеральная служба государственной статистики – в части предоставления сведений о выручке от реализации товаров (работ услуг) за предшествующий год, сведений из бухгалтерского баланса.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Запрещается требовать от заявителя: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color w:val="FF0000"/>
          <w:sz w:val="26"/>
          <w:szCs w:val="26"/>
          <w:lang w:eastAsia="ru-RU"/>
        </w:rPr>
        <w:tab/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>Описание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2.5. Результатом предоставления муниципальной услуги является: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решение о </w:t>
      </w:r>
      <w:r w:rsidR="006A27CA" w:rsidRPr="00ED0FB0">
        <w:rPr>
          <w:rFonts w:ascii="Times New Roman" w:hAnsi="Times New Roman"/>
          <w:bCs/>
          <w:sz w:val="26"/>
          <w:szCs w:val="26"/>
          <w:lang w:eastAsia="ru-RU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(далее – решение о предос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>тавлении муниципальной услуги),</w:t>
      </w:r>
      <w:r w:rsidR="006A27CA" w:rsidRPr="00ED0FB0">
        <w:rPr>
          <w:rFonts w:ascii="Times New Roman" w:hAnsi="Times New Roman"/>
          <w:sz w:val="26"/>
          <w:szCs w:val="26"/>
        </w:rPr>
        <w:t xml:space="preserve"> заключение договора</w:t>
      </w:r>
      <w:r w:rsidR="006A27CA" w:rsidRPr="00ED0FB0">
        <w:rPr>
          <w:rFonts w:ascii="Times New Roman" w:hAnsi="Times New Roman"/>
          <w:sz w:val="26"/>
          <w:szCs w:val="26"/>
          <w:lang w:eastAsia="ru-RU"/>
        </w:rPr>
        <w:t xml:space="preserve"> аренды</w:t>
      </w:r>
      <w:r w:rsidR="004C1A40" w:rsidRPr="00ED0FB0">
        <w:rPr>
          <w:rFonts w:ascii="Times New Roman" w:hAnsi="Times New Roman"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>уведомление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2) </w:t>
      </w:r>
      <w:r w:rsidRPr="00ED0FB0">
        <w:rPr>
          <w:rFonts w:ascii="Times New Roman" w:hAnsi="Times New Roman"/>
          <w:sz w:val="26"/>
          <w:szCs w:val="26"/>
        </w:rPr>
        <w:t xml:space="preserve">решение об отказе в </w:t>
      </w:r>
      <w:r w:rsidR="008615E0" w:rsidRPr="00ED0FB0">
        <w:rPr>
          <w:rFonts w:ascii="Times New Roman" w:hAnsi="Times New Roman"/>
          <w:bCs/>
          <w:sz w:val="26"/>
          <w:szCs w:val="26"/>
        </w:rPr>
        <w:t>передаче муниципального имущества в аренду</w:t>
      </w:r>
      <w:r w:rsidRPr="00ED0FB0">
        <w:rPr>
          <w:rFonts w:ascii="Times New Roman" w:hAnsi="Times New Roman"/>
          <w:sz w:val="26"/>
          <w:szCs w:val="26"/>
        </w:rPr>
        <w:t>(далее – решение об отказе в предоставлении муниципальной услуги)</w:t>
      </w:r>
      <w:r w:rsidRPr="00ED0FB0">
        <w:rPr>
          <w:rFonts w:ascii="Times New Roman" w:hAnsi="Times New Roman"/>
          <w:sz w:val="26"/>
          <w:szCs w:val="26"/>
          <w:lang w:eastAsia="ru-RU"/>
        </w:rPr>
        <w:t>; уведомление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предоставления муниципальной услуги</w:t>
      </w:r>
    </w:p>
    <w:p w:rsidR="008615E0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2.6.</w:t>
      </w:r>
      <w:r w:rsidR="008615E0" w:rsidRPr="00ED0FB0">
        <w:rPr>
          <w:rFonts w:ascii="Times New Roman" w:eastAsia="Times New Roman" w:hAnsi="Times New Roman"/>
          <w:sz w:val="26"/>
          <w:szCs w:val="26"/>
          <w:lang w:eastAsia="ru-RU"/>
        </w:rPr>
        <w:t>Срок предоставления муниципальной услуги составляет: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1) без проведения торгов - не более 30 </w:t>
      </w:r>
      <w:r w:rsidRPr="00ED0FB0">
        <w:rPr>
          <w:rFonts w:ascii="Times New Roman" w:hAnsi="Times New Roman"/>
          <w:sz w:val="26"/>
          <w:szCs w:val="26"/>
        </w:rPr>
        <w:t>календарных дней, исчисляемых со дня регистрации заявления с документами, необходимыми для предоставления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;</w:t>
      </w:r>
    </w:p>
    <w:p w:rsidR="008615E0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2) с проведением конкурса или аукциона - не более 40 календарных дней, исчисляемых со дня регистрации заявления с документами, необходимыми для предоставления муниципальной услуги. В случае если победитель конкурса признан уклонившимся от заключения договора и договор заключается с участником конкурса, заявке на участие в конкурсе которого присвоен второй номер – не более 60 календарных дней, исчисляемых со дня регистрации заявления с документами, необходимыми для предоставления муниципальной услуги;</w:t>
      </w:r>
    </w:p>
    <w:p w:rsidR="003D6298" w:rsidRPr="00ED0FB0" w:rsidRDefault="008615E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3) путем получения муниципальной преференции с согласия антимонопольной службы - не более 30 календарных дней, исчисляемых со дня регистрации заявления с документами, необходимыми для предоставления муниципальной услуги.При необходимости срок рассмотрения письменного обращения может быть продлен руководителем (заместителем руководителя) антимонопольного органа, но не более чем на 30 календарных дней, с одновременным информированием лица, обратившегося в антимонопольный орган, и указанием причин продления</w:t>
      </w:r>
      <w:r w:rsidR="003D6298" w:rsidRPr="00ED0FB0">
        <w:rPr>
          <w:rFonts w:ascii="Times New Roman" w:hAnsi="Times New Roman"/>
          <w:sz w:val="26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2.7. Предоставление муниципальной услуги осуществляется в соответствии со следующими нормативными правовыми актами:</w:t>
      </w:r>
    </w:p>
    <w:p w:rsidR="003D6298" w:rsidRPr="00ED0FB0" w:rsidRDefault="003D629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Конституцией Российской Федерации (принята всенародным голосованием 12.12.1993) («Собрание законодательства Российской Федерации», 04.08.2014, № 31, ст. 4398);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Гражданским кодексом Российской</w:t>
      </w:r>
      <w:r w:rsidR="00621794">
        <w:rPr>
          <w:rFonts w:ascii="Times New Roman" w:hAnsi="Times New Roman"/>
          <w:sz w:val="26"/>
          <w:szCs w:val="26"/>
          <w:lang w:eastAsia="ru-RU"/>
        </w:rPr>
        <w:t xml:space="preserve"> Федерации (часть первая) от 30.11.1994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№ 51-ФЗ (Собрание законодательства Российской Федерации, 1994, № 32, ст. 3301);</w:t>
      </w:r>
    </w:p>
    <w:p w:rsidR="004514D8" w:rsidRPr="00ED0FB0" w:rsidRDefault="004514D8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Федеральным законом от 26.07.2006 № 135-ФЗ «О защите конкуренции» («Собрание законодательства РФ», 31.07.2006, № 31 (1 ч.), ст. 3434);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</w:t>
      </w:r>
      <w:r w:rsidR="00E74D1C">
        <w:rPr>
          <w:rFonts w:ascii="Times New Roman" w:hAnsi="Times New Roman"/>
          <w:sz w:val="26"/>
          <w:szCs w:val="26"/>
        </w:rPr>
        <w:t xml:space="preserve"> </w:t>
      </w:r>
      <w:hyperlink r:id="rId10" w:history="1">
        <w:r w:rsidRPr="00ED0FB0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закон</w:t>
        </w:r>
      </w:hyperlink>
      <w:r w:rsidRPr="00ED0FB0">
        <w:rPr>
          <w:rFonts w:ascii="Times New Roman" w:hAnsi="Times New Roman"/>
          <w:sz w:val="26"/>
          <w:szCs w:val="26"/>
        </w:rPr>
        <w:t>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06.04.2011 № 63-ФЗ «Об электронной подписи» («Российская газета», № 75, 08.04.2011);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Федеральным законом от 27.07.2006 № 152-ФЗ «О персональных данных»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(</w:t>
      </w:r>
      <w:r w:rsidRPr="00ED0FB0">
        <w:rPr>
          <w:rFonts w:ascii="Times New Roman" w:hAnsi="Times New Roman"/>
          <w:sz w:val="26"/>
          <w:szCs w:val="26"/>
        </w:rPr>
        <w:t>«Российская газета», № 165, 29.07.2006);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302B20" w:rsidRPr="00ED0FB0" w:rsidRDefault="00302B20" w:rsidP="006B447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Приказом ФАС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 («Российская газета», № 37, 24.02.2010);</w:t>
      </w:r>
    </w:p>
    <w:p w:rsidR="003D6298" w:rsidRPr="00ED0FB0" w:rsidRDefault="003D6298" w:rsidP="006B447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</w:t>
      </w:r>
      <w:r w:rsidR="00621794">
        <w:rPr>
          <w:rFonts w:ascii="Times New Roman" w:hAnsi="Times New Roman"/>
          <w:sz w:val="26"/>
          <w:szCs w:val="26"/>
        </w:rPr>
        <w:t xml:space="preserve"> </w:t>
      </w:r>
      <w:r w:rsidRPr="00ED0FB0">
        <w:rPr>
          <w:rFonts w:ascii="Times New Roman" w:hAnsi="Times New Roman"/>
          <w:sz w:val="26"/>
          <w:szCs w:val="26"/>
        </w:rPr>
        <w:t>2, ст. 21);</w:t>
      </w:r>
    </w:p>
    <w:p w:rsidR="003D6298" w:rsidRDefault="00210E32" w:rsidP="00E74D1C">
      <w:pPr>
        <w:pStyle w:val="ConsPlusNormal0"/>
        <w:numPr>
          <w:ilvl w:val="0"/>
          <w:numId w:val="6"/>
        </w:numPr>
        <w:jc w:val="both"/>
        <w:rPr>
          <w:rFonts w:ascii="Times New Roman" w:hAnsi="Times New Roman"/>
          <w:szCs w:val="26"/>
          <w:lang w:eastAsia="ru-RU"/>
        </w:rPr>
      </w:pPr>
      <w:r w:rsidRPr="008347FC">
        <w:rPr>
          <w:rFonts w:ascii="Times New Roman" w:hAnsi="Times New Roman"/>
          <w:szCs w:val="26"/>
        </w:rPr>
        <w:t xml:space="preserve">Уставом муниципального образования </w:t>
      </w:r>
      <w:r w:rsidR="00E74D1C">
        <w:rPr>
          <w:rFonts w:ascii="Times New Roman" w:hAnsi="Times New Roman"/>
          <w:szCs w:val="26"/>
        </w:rPr>
        <w:t xml:space="preserve"> </w:t>
      </w:r>
      <w:r w:rsidR="00E74D1C">
        <w:rPr>
          <w:rFonts w:ascii="Times New Roman" w:hAnsi="Times New Roman"/>
          <w:szCs w:val="26"/>
          <w:lang w:eastAsia="ru-RU"/>
        </w:rPr>
        <w:t>сельского поселения «Кельчиюр».</w:t>
      </w:r>
    </w:p>
    <w:p w:rsidR="00E74D1C" w:rsidRPr="00ED0FB0" w:rsidRDefault="00E74D1C" w:rsidP="00E74D1C">
      <w:pPr>
        <w:pStyle w:val="ConsPlusNormal0"/>
        <w:ind w:left="1069"/>
        <w:jc w:val="both"/>
        <w:rPr>
          <w:rFonts w:ascii="Times New Roman" w:hAnsi="Times New Roman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02B20" w:rsidRPr="00ED0FB0" w:rsidRDefault="004C1A4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</w:t>
      </w:r>
      <w:r w:rsidR="00371873"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физических лиц, </w:t>
      </w:r>
      <w:r w:rsidR="00302B20" w:rsidRPr="00ED0FB0">
        <w:rPr>
          <w:rFonts w:ascii="Times New Roman" w:eastAsia="Times New Roman" w:hAnsi="Times New Roman"/>
          <w:sz w:val="26"/>
          <w:szCs w:val="26"/>
          <w:lang w:eastAsia="ru-RU"/>
        </w:rPr>
        <w:t>индивидуальных предпринимателей), Приложению № 3 (для юридических лиц) к настоящему административному регламенту)</w:t>
      </w:r>
      <w:r w:rsidR="00302B20"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267D26" w:rsidRPr="00ED0FB0" w:rsidRDefault="00267D26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 указанному заявлению прилагаются следующие документы.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1. С проведением конкурса или аукциона: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заявку на участие в конкурсе или аукционе;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 xml:space="preserve">надлежащим образом заверенный перевод на русский язык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копии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решение об одобрении или о совершении крупной сделки либо копия такого решения в случае, если требование о необходимости такого решения для совершения крупной сделки установлено законодательством Российской Федерации;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заявление об отсутствии решения о ликвидации заявителя (для юридического лица), об отсутствии решения арбитражного суда о признании заявителя банкротом и об открытии конкурсного производства (для юридического лица, индивидуального предпринимателя), об отсутствии решения о приостановлении деятельности заявителя;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предложение о цене договора (требуется при проведении торгов в виде конкурса);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исполнения договора, которые являются критериями оценки заявок на участие в конкурсе;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предложения об условиях выполнения работ, которые необходимо выполнить в отношении государственного или муниципального имущества, права на которое передаются по договору, а также по качеству, количественным, техническим характеристикам товаров (работ, услуг), поставка (выполнение, оказание) которых происходит с использованием такого имущества (требуется при проведении торгов в виде аукциона);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в случаях, предусмотренных конкурсной документацией или документацией об аукционе, копии документов, подтверждающих соответствие товаров (работ, услуг) установленным требованиям, если такие требования установлены законодательством Российской Федерации (сертификаты, заключения);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документы или копии документов, подтверждающих внесение задатка, в случае если в конкурсной документации или документации об аукционе содержится указание на требование о внесении задатка (платежное поручение, подтверждающее перечисление задатка);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 Без проведения торгов: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документа, удостоверяющего личность заявителя (представителя заявителя);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копию учредительных документов (для юридических лиц);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документ (копию документа), подтверждающий полномочия представителя заявителя.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 Путем получения муниципальной преференции с согласия антимонопольной службы: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заявление о предоставлении муниципальной преференции по рекомендуемой форме согласно </w:t>
      </w:r>
      <w:r w:rsidR="00621794">
        <w:rPr>
          <w:rFonts w:ascii="Times New Roman" w:hAnsi="Times New Roman"/>
          <w:sz w:val="26"/>
          <w:szCs w:val="26"/>
          <w:lang w:eastAsia="ru-RU"/>
        </w:rPr>
        <w:t>П</w:t>
      </w:r>
      <w:r w:rsidRPr="00ED0FB0">
        <w:rPr>
          <w:rFonts w:ascii="Times New Roman" w:hAnsi="Times New Roman"/>
          <w:sz w:val="26"/>
          <w:szCs w:val="26"/>
          <w:lang w:eastAsia="ru-RU"/>
        </w:rPr>
        <w:t>риложению № 2 к настоящему административному регламенту;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перечень видов деятельности, осуществляемых и (или) осуществлявшихся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а также копии документов, подтверждающих и (или) подтверждавших право на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осуществление указанных видов деятельности, если в соответствии с законодательством Российской Федерации для их осуществления требуются и (или) требовались специальные разрешения;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наименование видов товаров, объем товаров, произведенных и (или) реализованных Заявителем, в течение двух лет, предшествующих дате подачи заявления, либо в течение срока осуществления деятельности, если он составляет менее чем два года, с указанием кодов видов продукции;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документация о налогах и сборах, предусмотренная законодательством Российской Федерации (если Заявитель не представляет в налоговые органы бухгалтерский баланс);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• перечень лиц, входящих в одну группу лиц с Заявителем, с указанием основания для вхождения таких лиц в эту группу;</w:t>
      </w:r>
    </w:p>
    <w:p w:rsidR="00267D26" w:rsidRPr="00ED0FB0" w:rsidRDefault="00267D26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• нотариально заверенные копии учредительных документов </w:t>
      </w:r>
      <w:r w:rsidR="00621794">
        <w:rPr>
          <w:rFonts w:ascii="Times New Roman" w:hAnsi="Times New Roman"/>
          <w:sz w:val="26"/>
          <w:szCs w:val="26"/>
          <w:lang w:eastAsia="ru-RU"/>
        </w:rPr>
        <w:t>Заявителя.</w:t>
      </w:r>
    </w:p>
    <w:p w:rsidR="00992771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2.8.1. </w:t>
      </w:r>
      <w:r w:rsidR="00251768" w:rsidRPr="00ED0FB0">
        <w:rPr>
          <w:rFonts w:ascii="Times New Roman" w:eastAsia="Times New Roman" w:hAnsi="Times New Roman"/>
          <w:sz w:val="26"/>
          <w:szCs w:val="26"/>
          <w:lang w:eastAsia="ru-RU"/>
        </w:rPr>
        <w:t>Для заявителей, указанных в подпункте 3 пункта 2.8 настоящего административного регламента 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целях установления личности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2.8.</w:t>
      </w:r>
      <w:r w:rsidR="00621794">
        <w:rPr>
          <w:rFonts w:ascii="Times New Roman" w:hAnsi="Times New Roman"/>
          <w:sz w:val="26"/>
          <w:szCs w:val="26"/>
        </w:rPr>
        <w:t>2</w:t>
      </w:r>
      <w:r w:rsidRPr="00ED0FB0">
        <w:rPr>
          <w:rFonts w:ascii="Times New Roman" w:hAnsi="Times New Roman"/>
          <w:sz w:val="26"/>
          <w:szCs w:val="26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лично (в Орган, МФЦ);</w:t>
      </w:r>
    </w:p>
    <w:p w:rsidR="003D6298" w:rsidRPr="00ED0FB0" w:rsidRDefault="003D6298" w:rsidP="006217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посредством  почтового  отправления (в Орган)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bookmarkStart w:id="0" w:name="Par45"/>
      <w:bookmarkEnd w:id="0"/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2.9.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юридических лиц;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выписка из Единого государственного реестра индивидуальных предпринимателей;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сведения о постановке на учет в налоговом органе (для физических лиц, 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справка из налогового органа об отсутствии задолженности перед бюджетами и внебюджетными фондами всех уровней (требуется для процедуры без проведения торгов);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документы, подтверждающие принадлежность заявителя к субъектам  малого и среднего предпринимательства (в части предоставления сведений о среднем количестве сотрудников и сведений о выручке от реализации товаров (работ услуг) за предшествующий год);</w:t>
      </w:r>
    </w:p>
    <w:p w:rsidR="00FD5119" w:rsidRPr="00ED0FB0" w:rsidRDefault="00FD5119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бухгалтерский баланс (для получения муниципальной преференции).</w:t>
      </w:r>
    </w:p>
    <w:p w:rsidR="003D6298" w:rsidRPr="00ED0FB0" w:rsidRDefault="003D6298" w:rsidP="006B44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2.9.1. Документы, указанные в пункте 2.9 настоящего административного регламента, заявитель вправе представить по собственной инициативе.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Указание на запрет требовать от заявителя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2.10. Запрещается требовать от заявителя: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2.11.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Исчерпывающий перечень оснований для приостановления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или отказа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2.12. Приостановление предоставления муниципальной услуги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2.13.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Основаниями для отказа в предоставлении муниципальной услуги являются:</w:t>
      </w:r>
    </w:p>
    <w:p w:rsidR="00E875A5" w:rsidRPr="00ED0FB0" w:rsidRDefault="004E2A08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>наличие прямых запретов в законодательстве Российской Федерации на передачу данного объекта или объектов данного вида в аренду;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обременение объекта аренды какими-либо обязательствами;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необходимость использования объекта для муниципальных нужд;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имущество включено в план приватизации либо планируется к использованию для муниципальных нужд и в аренду передаваться не будет;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5) наличие документально подтвержденных данных о ненадлежащем исполнении либо неисполнении условий ранее заключенных договоров аренды имущества;</w:t>
      </w:r>
    </w:p>
    <w:p w:rsidR="00E875A5" w:rsidRPr="00ED0FB0" w:rsidRDefault="00E875A5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6) заявитель не имеет права на заключение договора </w:t>
      </w:r>
      <w:r w:rsidR="00302F7E" w:rsidRPr="00ED0FB0">
        <w:rPr>
          <w:rFonts w:ascii="Times New Roman" w:hAnsi="Times New Roman"/>
          <w:sz w:val="26"/>
          <w:szCs w:val="26"/>
          <w:lang w:eastAsia="ru-RU"/>
        </w:rPr>
        <w:t>аренды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имущества без проведения торгов;</w:t>
      </w:r>
    </w:p>
    <w:p w:rsidR="00A356FD" w:rsidRPr="00ED0FB0" w:rsidRDefault="00302F7E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</w:t>
      </w:r>
      <w:r w:rsidR="00E875A5" w:rsidRPr="00ED0FB0">
        <w:rPr>
          <w:rFonts w:ascii="Times New Roman" w:hAnsi="Times New Roman"/>
          <w:sz w:val="26"/>
          <w:szCs w:val="26"/>
          <w:lang w:eastAsia="ru-RU"/>
        </w:rPr>
        <w:t xml:space="preserve">) 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заявитель не допускается конкурсной или аукционной комиссией к участию в конкурсе или аукционе в случаях</w:t>
      </w:r>
      <w:r w:rsidR="00A356FD" w:rsidRPr="00ED0FB0">
        <w:rPr>
          <w:rFonts w:ascii="Times New Roman" w:hAnsi="Times New Roman"/>
          <w:sz w:val="26"/>
          <w:szCs w:val="26"/>
          <w:lang w:eastAsia="ru-RU"/>
        </w:rPr>
        <w:t xml:space="preserve">: </w:t>
      </w:r>
    </w:p>
    <w:p w:rsidR="00B77EE1" w:rsidRPr="00ED0FB0" w:rsidRDefault="00B77EE1" w:rsidP="006B4474">
      <w:pPr>
        <w:pStyle w:val="ConsPlusNormal0"/>
        <w:ind w:firstLine="709"/>
        <w:jc w:val="both"/>
        <w:rPr>
          <w:rFonts w:ascii="Times New Roman" w:hAnsi="Times New Roman"/>
          <w:szCs w:val="26"/>
          <w:lang w:eastAsia="ru-RU"/>
        </w:rPr>
      </w:pPr>
      <w:r w:rsidRPr="00ED0FB0">
        <w:rPr>
          <w:rFonts w:ascii="Times New Roman" w:hAnsi="Times New Roman"/>
          <w:szCs w:val="26"/>
          <w:lang w:eastAsia="ru-RU"/>
        </w:rPr>
        <w:t xml:space="preserve">а) непредставления документов, определенных подпунктом 1 пункта 2.8 </w:t>
      </w:r>
      <w:r w:rsidRPr="00ED0FB0">
        <w:rPr>
          <w:rFonts w:ascii="Times New Roman" w:hAnsi="Times New Roman"/>
          <w:szCs w:val="26"/>
          <w:lang w:eastAsia="ru-RU"/>
        </w:rPr>
        <w:lastRenderedPageBreak/>
        <w:t xml:space="preserve">настоящего административного регламента, либо наличия в таких документах недостоверных сведений, а также несоответствие заявки </w:t>
      </w:r>
      <w:r w:rsidRPr="00ED0FB0">
        <w:rPr>
          <w:rFonts w:ascii="Times New Roman" w:hAnsi="Times New Roman" w:cs="Times New Roman"/>
          <w:szCs w:val="26"/>
        </w:rPr>
        <w:t xml:space="preserve">на участие в конкурсе или аукционе, </w:t>
      </w:r>
      <w:r w:rsidRPr="00ED0FB0">
        <w:rPr>
          <w:rFonts w:ascii="Times New Roman" w:hAnsi="Times New Roman"/>
          <w:szCs w:val="26"/>
        </w:rPr>
        <w:t xml:space="preserve">определенных </w:t>
      </w:r>
      <w:hyperlink r:id="rId11" w:history="1">
        <w:r w:rsidRPr="00ED0FB0">
          <w:rPr>
            <w:rFonts w:ascii="Times New Roman" w:hAnsi="Times New Roman"/>
            <w:szCs w:val="26"/>
          </w:rPr>
          <w:t>пунктами 52</w:t>
        </w:r>
      </w:hyperlink>
      <w:r w:rsidRPr="00ED0FB0">
        <w:rPr>
          <w:rFonts w:ascii="Times New Roman" w:hAnsi="Times New Roman"/>
          <w:szCs w:val="26"/>
        </w:rPr>
        <w:t xml:space="preserve"> и </w:t>
      </w:r>
      <w:hyperlink r:id="rId12" w:history="1">
        <w:r w:rsidRPr="00ED0FB0">
          <w:rPr>
            <w:rFonts w:ascii="Times New Roman" w:hAnsi="Times New Roman"/>
            <w:szCs w:val="26"/>
          </w:rPr>
          <w:t>121</w:t>
        </w:r>
      </w:hyperlink>
      <w:r w:rsidRPr="00ED0FB0">
        <w:rPr>
          <w:rFonts w:ascii="Times New Roman" w:hAnsi="Times New Roman"/>
          <w:szCs w:val="26"/>
        </w:rPr>
        <w:t xml:space="preserve"> Правил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утвержденными</w:t>
      </w:r>
      <w:r w:rsidRPr="00ED0FB0">
        <w:rPr>
          <w:rFonts w:ascii="Times New Roman" w:hAnsi="Times New Roman" w:cs="Times New Roman"/>
          <w:szCs w:val="26"/>
        </w:rPr>
        <w:t>Приказом Федеральной антимонопольной службой России от 10.02.2010 № 67</w:t>
      </w:r>
      <w:r w:rsidR="00000EC7" w:rsidRPr="00ED0FB0">
        <w:rPr>
          <w:rFonts w:ascii="Times New Roman" w:hAnsi="Times New Roman" w:cs="Times New Roman"/>
          <w:szCs w:val="26"/>
        </w:rPr>
        <w:t xml:space="preserve"> (далее – Правила)</w:t>
      </w:r>
      <w:r w:rsidRPr="00ED0FB0">
        <w:rPr>
          <w:rFonts w:ascii="Times New Roman" w:hAnsi="Times New Roman"/>
          <w:szCs w:val="26"/>
          <w:lang w:eastAsia="ru-RU"/>
        </w:rPr>
        <w:t>;</w:t>
      </w:r>
    </w:p>
    <w:p w:rsidR="00000EC7" w:rsidRPr="00ED0FB0" w:rsidRDefault="00000EC7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б) </w:t>
      </w:r>
      <w:r w:rsidRPr="00ED0FB0">
        <w:rPr>
          <w:rFonts w:ascii="Times New Roman" w:eastAsiaTheme="minorHAnsi" w:hAnsi="Times New Roman"/>
          <w:sz w:val="26"/>
          <w:szCs w:val="26"/>
        </w:rPr>
        <w:t xml:space="preserve">несоответствия требованиям, указанным в </w:t>
      </w:r>
      <w:hyperlink r:id="rId13" w:history="1">
        <w:r w:rsidRPr="00ED0FB0">
          <w:rPr>
            <w:rFonts w:ascii="Times New Roman" w:eastAsiaTheme="minorHAnsi" w:hAnsi="Times New Roman"/>
            <w:sz w:val="26"/>
            <w:szCs w:val="26"/>
          </w:rPr>
          <w:t>пункте 18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Правил;</w:t>
      </w:r>
    </w:p>
    <w:p w:rsidR="00B77EE1" w:rsidRPr="00ED0FB0" w:rsidRDefault="00000EC7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невнесения задатка, если требование о внесении задатка указано в извещении о проведении конкурса или аукциона;</w:t>
      </w:r>
    </w:p>
    <w:p w:rsidR="00B77EE1" w:rsidRPr="00ED0FB0" w:rsidRDefault="00F101ED" w:rsidP="006B44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г</w:t>
      </w:r>
      <w:r w:rsidR="00B77EE1" w:rsidRPr="00ED0FB0">
        <w:rPr>
          <w:rFonts w:ascii="Times New Roman" w:hAnsi="Times New Roman"/>
          <w:sz w:val="26"/>
          <w:szCs w:val="26"/>
          <w:lang w:eastAsia="ru-RU"/>
        </w:rPr>
        <w:t>) несоответствия заявки на участие в конкурсе или аукционе требованиям конкурсной документации либо документации об аукционе, в том числе наличия в таких заявках предложения о цене договора ниже начальной (минимал</w:t>
      </w:r>
      <w:r w:rsidRPr="00ED0FB0">
        <w:rPr>
          <w:rFonts w:ascii="Times New Roman" w:hAnsi="Times New Roman"/>
          <w:sz w:val="26"/>
          <w:szCs w:val="26"/>
          <w:lang w:eastAsia="ru-RU"/>
        </w:rPr>
        <w:t>ьной) цены договора (цены лота);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д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) подачи заявки на участие в конкурсе или аукционе заявителем, не являющимся субъектом малого и среднего предпринимательства или организацией, образующей инфраструктуру поддержки субъектов малого и среднего предпринимательства, либо не соответствующим требованиям, установленным </w:t>
      </w:r>
      <w:hyperlink r:id="rId14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частями 3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и </w:t>
      </w:r>
      <w:hyperlink r:id="rId15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5 статьи 14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Федерального закона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, в случае проведения конкурса или аукциона, участниками которого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в соответствии с Федеральным </w:t>
      </w:r>
      <w:hyperlink r:id="rId16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законом</w:t>
        </w:r>
      </w:hyperlink>
      <w:r w:rsidRPr="00ED0FB0">
        <w:rPr>
          <w:rFonts w:ascii="Times New Roman" w:eastAsiaTheme="minorHAnsi" w:hAnsi="Times New Roman"/>
          <w:sz w:val="26"/>
          <w:szCs w:val="26"/>
        </w:rPr>
        <w:t xml:space="preserve"> «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О развитии малого и среднего предпринима</w:t>
      </w:r>
      <w:r w:rsidRPr="00ED0FB0">
        <w:rPr>
          <w:rFonts w:ascii="Times New Roman" w:eastAsiaTheme="minorHAnsi" w:hAnsi="Times New Roman"/>
          <w:sz w:val="26"/>
          <w:szCs w:val="26"/>
        </w:rPr>
        <w:t>тельства в Российской Федерации»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е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A356FD" w:rsidRPr="00ED0FB0" w:rsidRDefault="004B4474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ж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>) наличи</w:t>
      </w:r>
      <w:r w:rsidR="00EF17D6" w:rsidRPr="00ED0FB0">
        <w:rPr>
          <w:rFonts w:ascii="Times New Roman" w:eastAsiaTheme="minorHAnsi" w:hAnsi="Times New Roman"/>
          <w:sz w:val="26"/>
          <w:szCs w:val="26"/>
        </w:rPr>
        <w:t>я</w:t>
      </w:r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решения о приостановлении деятельности заявителя в порядке, предусмотренном </w:t>
      </w:r>
      <w:hyperlink r:id="rId17" w:history="1">
        <w:r w:rsidR="00A356FD" w:rsidRPr="00ED0FB0">
          <w:rPr>
            <w:rFonts w:ascii="Times New Roman" w:eastAsiaTheme="minorHAnsi" w:hAnsi="Times New Roman"/>
            <w:sz w:val="26"/>
            <w:szCs w:val="26"/>
          </w:rPr>
          <w:t>Кодексом</w:t>
        </w:r>
      </w:hyperlink>
      <w:r w:rsidR="00A356FD" w:rsidRPr="00ED0FB0">
        <w:rPr>
          <w:rFonts w:ascii="Times New Roman" w:eastAsiaTheme="minorHAnsi" w:hAnsi="Times New Roman"/>
          <w:sz w:val="26"/>
          <w:szCs w:val="26"/>
        </w:rPr>
        <w:t xml:space="preserve"> Российской Федерации об административных правонарушениях, на день рассмотрения заявки на участие в конкурсе или заявки на участие в аукционе.</w:t>
      </w:r>
    </w:p>
    <w:p w:rsidR="00BB1279" w:rsidRPr="00ED0FB0" w:rsidRDefault="00302F7E" w:rsidP="006B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ED0FB0">
        <w:rPr>
          <w:rFonts w:ascii="Times New Roman" w:eastAsiaTheme="minorHAnsi" w:hAnsi="Times New Roman"/>
          <w:sz w:val="26"/>
          <w:szCs w:val="26"/>
        </w:rPr>
        <w:t>8</w:t>
      </w:r>
      <w:r w:rsidR="00E95EAD" w:rsidRPr="00ED0FB0">
        <w:rPr>
          <w:rFonts w:ascii="Times New Roman" w:eastAsiaTheme="minorHAnsi" w:hAnsi="Times New Roman"/>
          <w:sz w:val="26"/>
          <w:szCs w:val="26"/>
        </w:rPr>
        <w:t>)</w:t>
      </w:r>
      <w:r w:rsidR="000A1EE1" w:rsidRPr="00ED0FB0">
        <w:rPr>
          <w:rFonts w:ascii="Times New Roman" w:eastAsiaTheme="minorHAnsi" w:hAnsi="Times New Roman"/>
          <w:sz w:val="26"/>
          <w:szCs w:val="26"/>
        </w:rPr>
        <w:t>Антимонопольный орган отказывает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в 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предоставлении муниципальной</w:t>
      </w:r>
      <w:r w:rsidR="004D090B" w:rsidRPr="00ED0FB0">
        <w:rPr>
          <w:rFonts w:ascii="Times New Roman" w:eastAsiaTheme="minorHAnsi" w:hAnsi="Times New Roman"/>
          <w:sz w:val="26"/>
          <w:szCs w:val="26"/>
        </w:rPr>
        <w:t xml:space="preserve"> преференции</w:t>
      </w:r>
      <w:r w:rsidR="00BB1279" w:rsidRPr="00ED0FB0">
        <w:rPr>
          <w:rFonts w:ascii="Times New Roman" w:eastAsiaTheme="minorHAnsi" w:hAnsi="Times New Roman"/>
          <w:sz w:val="26"/>
          <w:szCs w:val="26"/>
        </w:rPr>
        <w:t>:</w:t>
      </w:r>
    </w:p>
    <w:p w:rsidR="004D090B" w:rsidRPr="00ED0FB0" w:rsidRDefault="00BB1279" w:rsidP="006B4474">
      <w:pPr>
        <w:pStyle w:val="ConsPlusNormal0"/>
        <w:ind w:firstLine="709"/>
        <w:jc w:val="both"/>
        <w:rPr>
          <w:rFonts w:ascii="Times New Roman" w:hAnsi="Times New Roman" w:cs="Times New Roman"/>
          <w:szCs w:val="26"/>
        </w:rPr>
      </w:pPr>
      <w:r w:rsidRPr="00ED0FB0">
        <w:rPr>
          <w:rFonts w:ascii="Times New Roman" w:hAnsi="Times New Roman"/>
          <w:szCs w:val="26"/>
        </w:rPr>
        <w:t xml:space="preserve">- если муниципальная преференция не соответствует целям, указанным в </w:t>
      </w:r>
      <w:hyperlink r:id="rId18" w:history="1">
        <w:r w:rsidRPr="00ED0FB0">
          <w:rPr>
            <w:rFonts w:ascii="Times New Roman" w:hAnsi="Times New Roman"/>
            <w:szCs w:val="26"/>
          </w:rPr>
          <w:t>части 1 статьи 19</w:t>
        </w:r>
      </w:hyperlink>
      <w:r w:rsidRPr="00ED0FB0">
        <w:rPr>
          <w:rFonts w:ascii="Times New Roman" w:hAnsi="Times New Roman"/>
          <w:szCs w:val="26"/>
        </w:rPr>
        <w:t xml:space="preserve"> Федерального закона</w:t>
      </w:r>
      <w:r w:rsidR="004D090B" w:rsidRPr="00ED0FB0">
        <w:rPr>
          <w:rFonts w:ascii="Times New Roman" w:hAnsi="Times New Roman" w:cs="Times New Roman"/>
          <w:szCs w:val="26"/>
        </w:rPr>
        <w:t>от 26.07.2006 № 135-ФЗ</w:t>
      </w:r>
      <w:r w:rsidR="004D090B" w:rsidRPr="00ED0FB0">
        <w:rPr>
          <w:szCs w:val="26"/>
        </w:rPr>
        <w:t xml:space="preserve"> «</w:t>
      </w:r>
      <w:r w:rsidR="004D090B" w:rsidRPr="00ED0FB0">
        <w:rPr>
          <w:rFonts w:ascii="Times New Roman" w:hAnsi="Times New Roman" w:cs="Times New Roman"/>
          <w:szCs w:val="26"/>
        </w:rPr>
        <w:t>О защите конкуренции»</w:t>
      </w:r>
      <w:r w:rsidR="00E95EAD" w:rsidRPr="00ED0FB0">
        <w:rPr>
          <w:rFonts w:ascii="Times New Roman" w:hAnsi="Times New Roman" w:cs="Times New Roman"/>
          <w:szCs w:val="26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2.13.1. После устранения оснований для отказа в предоставлении муниципальной услуги в случаях, предусмотренных пунктом 2.13 настоящего административного регламента, заявитель вправе обратиться повторно за получением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B5FB0" w:rsidRDefault="003D6298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2.14. </w:t>
      </w:r>
      <w:r w:rsidR="002B5FB0" w:rsidRPr="00F70C0D">
        <w:rPr>
          <w:rFonts w:ascii="Times New Roman" w:hAnsi="Times New Roman"/>
          <w:sz w:val="26"/>
          <w:szCs w:val="26"/>
          <w:lang w:eastAsia="ru-RU"/>
        </w:rPr>
        <w:t>Услуг</w:t>
      </w:r>
      <w:r w:rsidR="002B5FB0">
        <w:rPr>
          <w:rFonts w:ascii="Times New Roman" w:hAnsi="Times New Roman"/>
          <w:sz w:val="26"/>
          <w:szCs w:val="26"/>
          <w:lang w:eastAsia="ru-RU"/>
        </w:rPr>
        <w:t>и, необходимые и обязательные для предоставления муниципальной услуги, отсутствуют.</w:t>
      </w:r>
    </w:p>
    <w:p w:rsidR="00621794" w:rsidRDefault="00621794" w:rsidP="002B5FB0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lastRenderedPageBreak/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2.15. </w:t>
      </w:r>
      <w:r w:rsidR="002B5FB0">
        <w:rPr>
          <w:rFonts w:ascii="Times New Roman" w:hAnsi="Times New Roman"/>
          <w:sz w:val="26"/>
          <w:szCs w:val="26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государственной пошлины или иной платы,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взимаемой за предоставление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2.16. Муниципальная услуга предоставляется бесплатно.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2B5FB0" w:rsidRDefault="003D6298" w:rsidP="002B5FB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2.17. </w:t>
      </w:r>
      <w:r w:rsidR="002B5FB0">
        <w:rPr>
          <w:rFonts w:ascii="Times New Roman" w:hAnsi="Times New Roman"/>
          <w:sz w:val="26"/>
          <w:szCs w:val="26"/>
          <w:lang w:eastAsia="ru-RU"/>
        </w:rPr>
        <w:t>В связи с отсутствием необходимых и обязательных услуг для предоставления муниципальной услуги, плата не взымается.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Максимальный срок ожидания в очереди при подаче запроса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о предоставлении муниципальной услуги и при получении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2.18.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2.19. </w:t>
      </w:r>
      <w:r w:rsidR="00CF707C">
        <w:rPr>
          <w:rFonts w:ascii="Times New Roman" w:hAnsi="Times New Roman"/>
          <w:sz w:val="26"/>
          <w:szCs w:val="26"/>
          <w:lang w:eastAsia="ru-RU"/>
        </w:rPr>
        <w:t>Заявление и прилагаемые к нему документы регистрируются в день их поступления.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ED0FB0">
        <w:rPr>
          <w:rFonts w:ascii="Times New Roman" w:hAnsi="Times New Roman"/>
          <w:b/>
          <w:bCs/>
          <w:sz w:val="26"/>
          <w:szCs w:val="26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2.20. Здание (помещение) Органа оборудуется информационной табличкой (вывеской) с указанием полного наименования.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Информационные стенды должны содержать: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D6298" w:rsidRPr="00ED0FB0" w:rsidRDefault="003D6298" w:rsidP="006B4474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контактную информацию (телефон, адрес электронной почты) специалистов, ответственных за информирование;</w:t>
      </w:r>
    </w:p>
    <w:p w:rsidR="003D6298" w:rsidRPr="00ED0FB0" w:rsidRDefault="003D6298" w:rsidP="006B447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D6298" w:rsidRPr="00ED0FB0" w:rsidRDefault="003D6298" w:rsidP="006B447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D6298" w:rsidRPr="00ED0FB0" w:rsidRDefault="003D6298" w:rsidP="006B44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bCs/>
          <w:sz w:val="26"/>
          <w:szCs w:val="26"/>
        </w:rPr>
        <w:t>2.21.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1376. 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Показатели доступности и качества муниципальных услуг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2.22.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2"/>
        <w:gridCol w:w="1471"/>
        <w:gridCol w:w="2757"/>
      </w:tblGrid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Единица</w:t>
            </w: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Нормативное значение показателя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 доступности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Наличие возможности получения муниципальной услугичерез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</w:t>
            </w:r>
          </w:p>
        </w:tc>
      </w:tr>
      <w:tr w:rsidR="003D6298" w:rsidRPr="00ED0FB0" w:rsidTr="003D6298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Показатели качества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заявлений</w:t>
            </w:r>
            <w:r w:rsidRPr="00ED0FB0">
              <w:rPr>
                <w:rFonts w:ascii="Times New Roman" w:eastAsia="Times New Roman" w:hAnsi="Times New Roman"/>
                <w:bCs/>
                <w:sz w:val="26"/>
                <w:szCs w:val="26"/>
                <w:lang w:eastAsia="ru-RU"/>
              </w:rPr>
              <w:t xml:space="preserve"> граждан, рассмотренных в установленный срок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  <w:tr w:rsidR="003D6298" w:rsidRPr="00ED0FB0" w:rsidTr="003D6298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6298" w:rsidRPr="00ED0FB0" w:rsidRDefault="003D6298" w:rsidP="006B4474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D0FB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6"/>
          <w:szCs w:val="26"/>
        </w:rPr>
      </w:pPr>
      <w:r w:rsidRPr="00ED0FB0">
        <w:rPr>
          <w:rFonts w:ascii="Times New Roman" w:hAnsi="Times New Roman"/>
          <w:b/>
          <w:sz w:val="26"/>
          <w:szCs w:val="26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D6298" w:rsidRPr="00ED0FB0" w:rsidRDefault="003D6298" w:rsidP="006B4474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2.23. Сведения о предоставлении муниципальной услуги и форма заявления для предоставления муниципальной услуги нах</w:t>
      </w:r>
      <w:r w:rsidR="00CF707C">
        <w:rPr>
          <w:rFonts w:ascii="Times New Roman" w:hAnsi="Times New Roman"/>
          <w:sz w:val="26"/>
          <w:szCs w:val="26"/>
        </w:rPr>
        <w:t>одятся на Интернет-сайте Органа</w:t>
      </w:r>
      <w:r w:rsidR="00CF707C" w:rsidRPr="00CF707C">
        <w:rPr>
          <w:rFonts w:ascii="Times New Roman" w:hAnsi="Times New Roman"/>
          <w:sz w:val="26"/>
          <w:szCs w:val="26"/>
        </w:rPr>
        <w:t xml:space="preserve"> (www.izhma.ru)</w:t>
      </w:r>
      <w:r w:rsidRPr="00ED0FB0">
        <w:rPr>
          <w:rFonts w:ascii="Times New Roman" w:hAnsi="Times New Roman"/>
          <w:sz w:val="26"/>
          <w:szCs w:val="26"/>
        </w:rPr>
        <w:t>, порталах государственных и муниципальных услуг (функций).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2.2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 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ED0FB0">
        <w:rPr>
          <w:rFonts w:ascii="Times New Roman" w:hAnsi="Times New Roman"/>
          <w:sz w:val="26"/>
          <w:szCs w:val="26"/>
        </w:rPr>
        <w:t>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МФЦ обеспечиваются: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а) функционирование автоматизированной информационной системы МФЦ;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б) бесплатный доступ заявителей к порталам государственных </w:t>
      </w:r>
      <w:r w:rsidR="00621794">
        <w:rPr>
          <w:rFonts w:ascii="Times New Roman" w:eastAsia="Times New Roman" w:hAnsi="Times New Roman"/>
          <w:sz w:val="26"/>
          <w:szCs w:val="26"/>
          <w:lang w:eastAsia="ru-RU"/>
        </w:rPr>
        <w:t>и муниципальных услуг (функций);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D6298" w:rsidRPr="00ED0FB0" w:rsidRDefault="003D6298" w:rsidP="006B4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val="en-US" w:eastAsia="ru-RU"/>
        </w:rPr>
        <w:lastRenderedPageBreak/>
        <w:t>III</w:t>
      </w:r>
      <w:r w:rsidRPr="00ED0FB0">
        <w:rPr>
          <w:rFonts w:ascii="Times New Roman" w:hAnsi="Times New Roman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hAnsi="Times New Roman"/>
          <w:b/>
          <w:sz w:val="26"/>
          <w:szCs w:val="26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D6298" w:rsidRPr="00ED0FB0" w:rsidRDefault="003D6298" w:rsidP="006B4474">
      <w:pPr>
        <w:pStyle w:val="ConsPlusNormal0"/>
        <w:ind w:firstLine="709"/>
        <w:jc w:val="both"/>
        <w:rPr>
          <w:rFonts w:ascii="Times New Roman" w:eastAsia="Times New Roman" w:hAnsi="Times New Roman"/>
          <w:szCs w:val="26"/>
          <w:lang w:eastAsia="ru-RU"/>
        </w:rPr>
      </w:pPr>
      <w:r w:rsidRPr="00ED0FB0">
        <w:rPr>
          <w:rFonts w:ascii="Times New Roman" w:hAnsi="Times New Roman"/>
          <w:szCs w:val="26"/>
        </w:rPr>
        <w:t xml:space="preserve">3.1. </w:t>
      </w:r>
      <w:r w:rsidRPr="00ED0FB0">
        <w:rPr>
          <w:rFonts w:ascii="Times New Roman" w:eastAsia="Times New Roman" w:hAnsi="Times New Roman"/>
          <w:szCs w:val="26"/>
        </w:rPr>
        <w:t>Предоставление муниципальной услуги включает в себя следующие административные процедуры: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1) прием и регистрация заявления о предоставлении муниципальной услуги;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2)осуществление межведомственного информационного взаимодействия в рамках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3) принятие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решения о предоставлении муниципальной услуги или решения об отказе в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4) выдача заявителю результата предоставления муниципальной </w:t>
      </w:r>
      <w:r w:rsidR="00387210" w:rsidRPr="00ED0FB0">
        <w:rPr>
          <w:rFonts w:ascii="Times New Roman" w:eastAsia="Times New Roman" w:hAnsi="Times New Roman"/>
          <w:sz w:val="26"/>
          <w:szCs w:val="26"/>
          <w:lang w:eastAsia="ru-RU"/>
        </w:rPr>
        <w:t>услуги;</w:t>
      </w:r>
    </w:p>
    <w:p w:rsidR="00387210" w:rsidRPr="00ED0FB0" w:rsidRDefault="00387210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5) заключение договора.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Блок-схема предоставления муниципальной у</w:t>
      </w:r>
      <w:r w:rsidR="008E186E" w:rsidRPr="00ED0FB0">
        <w:rPr>
          <w:rFonts w:ascii="Times New Roman" w:eastAsia="Times New Roman" w:hAnsi="Times New Roman"/>
          <w:sz w:val="26"/>
          <w:szCs w:val="26"/>
          <w:lang w:eastAsia="ru-RU"/>
        </w:rPr>
        <w:t>слуги приведена в Приложении № 4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к настоящему административному регламенту.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Прием и регистрация заявления о предоставлении муниципальной услуги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Обращение заявителя в Орган  может осуществляться в очной и заочной форме путем подачи заявления и иных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в пункте 2.9 административного регламента (в случае, если заявитель предоставляет их самостоятельно), в бумажном виде, то есть документы установленной формы, сформированные на бумажном носителе.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МФЦ предусмотрена только очная форма подачи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 через организацию почтовой связи, иную организацию, осуществляющую доставку корреспонденции</w:t>
      </w:r>
      <w:r w:rsidR="00621794">
        <w:rPr>
          <w:rFonts w:ascii="Times New Roman" w:hAnsi="Times New Roman"/>
          <w:sz w:val="26"/>
          <w:szCs w:val="26"/>
          <w:lang w:eastAsia="ru-RU"/>
        </w:rPr>
        <w:t>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При заочной форме подачи документов заявитель может направить заявление и документы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указанные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административного регламента, 2.9 административного регламента (в случае, если заявитель представляет данные документы самостоятельно), в бумажном виде, в виде копий документов на бумажном носителе</w:t>
      </w:r>
      <w:r w:rsidR="00621794"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Направление заявления и документов</w:t>
      </w:r>
      <w:r w:rsidR="00EC4413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, указанных в пункте 2.8 – 2.8.1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2.9 (в случае, если заявитель представляет данные документы самостоятельно) административного регламента, в бумажном виде осуществляется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(могут быть направлены заказным письмом с уведомлением о вручении).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направлении документов через организацию почтовой связи, иную организацию, осуществляющую доставку корреспонденции днем регистрации заявления является день получения письма Органом.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При направлении заявления и документов</w:t>
      </w:r>
      <w:r w:rsidR="00EC4413" w:rsidRPr="00ED0FB0">
        <w:rPr>
          <w:rFonts w:ascii="Times New Roman" w:hAnsi="Times New Roman"/>
          <w:sz w:val="26"/>
          <w:szCs w:val="26"/>
          <w:lang w:eastAsia="ru-RU"/>
        </w:rPr>
        <w:t>, указанных в пунктах 2.8.-2.8.1</w:t>
      </w:r>
      <w:r w:rsidRPr="00ED0FB0">
        <w:rPr>
          <w:rFonts w:ascii="Times New Roman" w:hAnsi="Times New Roman"/>
          <w:sz w:val="26"/>
          <w:szCs w:val="26"/>
          <w:lang w:eastAsia="ru-RU"/>
        </w:rPr>
        <w:t>, 2.9 (в случае, если заявитель представляет данные документы самостоятельно)  настоящего административного регламента через организацию почтовой связи,  иную организацию, осуществляющую доставку корреспонденции, удостоверение верности копий документов осуществляется в порядке, установленном федеральным законодательством.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устанавливает предмет обращения, проверяет документ, удостоверяющий личность;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полномочия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2.8 – 2.8.</w:t>
      </w:r>
      <w:r w:rsidR="006B4474"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1</w:t>
      </w: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настоящего административного регламента, а также документов, указанных в пункте 2.9 административного регламента (в случае, если заявитель представил данные документы самостоятельно);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проверяет соответствие представленных документов требованиям, удостоверяясь, что: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исполнены карандашом;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принимает решение о приеме у заявителя представленных документов;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>регистрирует его под индивидуальным порядковым номером в день поступления документов в информационную систему;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проверяет представленные документы на предмет комплектности;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0D1332" w:rsidRPr="00ED0FB0" w:rsidRDefault="000D1332" w:rsidP="006B4474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762E66">
        <w:rPr>
          <w:rFonts w:ascii="Times New Roman" w:hAnsi="Times New Roman"/>
          <w:sz w:val="26"/>
          <w:szCs w:val="26"/>
        </w:rPr>
        <w:t>).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запроса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запрос;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срок предоставления муниципальной услуги в соответствии с настоящим </w:t>
      </w:r>
      <w:r w:rsidR="00762E66">
        <w:rPr>
          <w:rFonts w:ascii="Times New Roman" w:hAnsi="Times New Roman"/>
          <w:sz w:val="26"/>
          <w:szCs w:val="26"/>
          <w:lang w:eastAsia="ru-RU"/>
        </w:rPr>
        <w:t>административным р</w:t>
      </w:r>
      <w:r w:rsidRPr="00ED0FB0">
        <w:rPr>
          <w:rFonts w:ascii="Times New Roman" w:hAnsi="Times New Roman"/>
          <w:sz w:val="26"/>
          <w:szCs w:val="26"/>
          <w:lang w:eastAsia="ru-RU"/>
        </w:rPr>
        <w:t>егламентом.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Органа, МФЦ, ответственный за прием документов, устно 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По итогам исполнения административной процедуры по приему документов в Органе, специалист Органа, ответственный за прием документов, формирует документы (дело) и передает его специалисту Органа, ответственному за принятие решения.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регламента, специалист Органа, ответственный за прием документов, передает документы (дело) специалисту Органа, ответственному за межведомственное взаимодействие.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случае, если заявитель не представил самостоятельно документы, указанные в пункте 2.9 административного регламента  специалист МФЦ, ответственный за межведомственное взаимодействие направляет межведомственные запро</w:t>
      </w:r>
      <w:r w:rsidR="00762E66">
        <w:rPr>
          <w:rFonts w:ascii="Times New Roman" w:hAnsi="Times New Roman"/>
          <w:sz w:val="26"/>
          <w:szCs w:val="26"/>
          <w:lang w:eastAsia="ru-RU"/>
        </w:rPr>
        <w:t>сы в соответствии с пунктом 3.3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административного регламента.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lastRenderedPageBreak/>
        <w:t xml:space="preserve">3.2.2. 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3.2.3. Результатом административной процедуры является: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sz w:val="26"/>
          <w:szCs w:val="26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0D1332" w:rsidRPr="00ED0FB0" w:rsidRDefault="000D1332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документы, указанные в пункте 2.9 административного регламента).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3.3.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пункте 2.9 настоящего административного регламента.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- оформляет межведомственные запросы; 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подписывает оформленный межведомственный запрос у руководителя Органа, МФЦ;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регистрирует межведомственный запрос в соответствующем реестре;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направляет межведомственный запрос в соответствующий орган или организацию.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 содержит: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МФЦ, направляющего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услуг.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контактная информация для направления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9) информация о факте получения согласия, предусмотренного частью 5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статьи 7 Федерального законаот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Направление межведомственного запроса осуществляется одним из следующих способов: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почтовым отправлением;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курьером, под расписку;</w:t>
      </w:r>
    </w:p>
    <w:p w:rsidR="005A60F3" w:rsidRPr="00ED0FB0" w:rsidRDefault="005A60F3" w:rsidP="006B447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</w:t>
      </w:r>
      <w:r w:rsidRPr="00ED0FB0">
        <w:rPr>
          <w:rFonts w:ascii="Times New Roman" w:hAnsi="Times New Roman"/>
          <w:sz w:val="26"/>
          <w:szCs w:val="26"/>
          <w:lang w:eastAsia="ru-RU"/>
        </w:rPr>
        <w:tab/>
        <w:t>через СМЭВ (систему межведомственного электронного взаимодействия).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Направление запросов, контроль за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2.9 настоящего Административного регламента.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3.3.2. Максимальный срок исполнения административной процедуры составляет 8 календарных 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5A60F3" w:rsidRPr="00ED0FB0" w:rsidRDefault="005A60F3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3.3.3. 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3.4. Основанием для начала исполнения административной процедуры является передача в Орган документов, необходимых для принятия решения.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проверяет комплект документов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получателя муниципальной услуги критериям, необходимым для предоставления муниципальной услуги, а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также наличие оснований для отказа в предоставлении муниципальной услуги, предусмотренных пунктом 2.13 административного регламента.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проверяет наличие оснований для проведения конкурса (аукциона) на право заключения договора аренды</w:t>
      </w:r>
      <w:r w:rsidR="00860370" w:rsidRPr="00ED0FB0">
        <w:rPr>
          <w:rFonts w:ascii="Times New Roman" w:hAnsi="Times New Roman"/>
          <w:sz w:val="26"/>
          <w:szCs w:val="26"/>
          <w:lang w:eastAsia="ru-RU"/>
        </w:rPr>
        <w:t xml:space="preserve"> муниципального имущества</w:t>
      </w:r>
      <w:r w:rsidRPr="00ED0FB0">
        <w:rPr>
          <w:rFonts w:ascii="Times New Roman" w:hAnsi="Times New Roman"/>
          <w:sz w:val="26"/>
          <w:szCs w:val="26"/>
          <w:lang w:eastAsia="ru-RU"/>
        </w:rPr>
        <w:t>.</w:t>
      </w:r>
    </w:p>
    <w:p w:rsidR="004D57D5" w:rsidRPr="00ED0FB0" w:rsidRDefault="004D57D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Конкурс (аукцион) готовится и проводится в соответствии с Правилами, утвержденными приказом Федеральной антимонопольной службы от 10 февраля 2010 г.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Pr="00ED0FB0">
        <w:rPr>
          <w:rFonts w:ascii="Times New Roman" w:hAnsi="Times New Roman"/>
          <w:i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</w:t>
      </w:r>
      <w:r w:rsidRPr="00ED0FB0">
        <w:rPr>
          <w:rFonts w:ascii="Times New Roman" w:eastAsia="Times New Roman" w:hAnsi="Times New Roman"/>
          <w:i/>
          <w:sz w:val="26"/>
          <w:szCs w:val="26"/>
          <w:lang w:eastAsia="ru-RU"/>
        </w:rPr>
        <w:t xml:space="preserve">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проверки принимает одно из следующих решений: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решение о предоставлении муниципальной услуги;</w:t>
      </w:r>
    </w:p>
    <w:p w:rsidR="003D6298" w:rsidRPr="00ED0FB0" w:rsidRDefault="003D6298" w:rsidP="006B447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решение об отказе в предоставлении муниципальной услуги (в случае наличия оснований, предусмотренных пунктом 2.13 административного регламента)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Специалист Органа, ответственный за принятие решения о предоставлении услуги, в течении</w:t>
      </w:r>
      <w:r w:rsidR="00FB433D" w:rsidRPr="000378C9">
        <w:rPr>
          <w:rFonts w:ascii="Times New Roman" w:hAnsi="Times New Roman"/>
          <w:sz w:val="26"/>
          <w:szCs w:val="26"/>
          <w:lang w:eastAsia="ru-RU"/>
        </w:rPr>
        <w:t>10 календарных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осуществляет оформление в двух экземплярах решения о предоставлении муниципальной услуги или об отказе в предоставлении муниципальной услуги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(далее - документ, являющийся результатом предоставления услуги),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и передает данный документ на подпись руководителю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Руководитель Органа 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FB433D">
        <w:rPr>
          <w:rFonts w:ascii="Times New Roman" w:hAnsi="Times New Roman"/>
          <w:sz w:val="26"/>
          <w:szCs w:val="26"/>
          <w:lang w:eastAsia="ru-RU"/>
        </w:rPr>
        <w:t>рабочих дней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подписывает </w:t>
      </w:r>
      <w:r w:rsidRPr="00ED0FB0">
        <w:rPr>
          <w:rFonts w:ascii="Times New Roman" w:hAnsi="Times New Roman"/>
          <w:iCs/>
          <w:sz w:val="26"/>
          <w:szCs w:val="26"/>
          <w:lang w:eastAsia="ru-RU"/>
        </w:rPr>
        <w:t>данный документ.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 </w:t>
      </w:r>
      <w:r w:rsidR="00762E66" w:rsidRPr="00ED0FB0">
        <w:rPr>
          <w:rFonts w:ascii="Times New Roman" w:hAnsi="Times New Roman"/>
          <w:sz w:val="26"/>
          <w:szCs w:val="26"/>
          <w:lang w:eastAsia="ru-RU"/>
        </w:rPr>
        <w:t>в течени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е </w:t>
      </w:r>
      <w:r w:rsidR="00FB433D">
        <w:rPr>
          <w:rFonts w:ascii="Times New Roman" w:hAnsi="Times New Roman"/>
          <w:sz w:val="26"/>
          <w:szCs w:val="26"/>
          <w:lang w:eastAsia="ru-RU"/>
        </w:rPr>
        <w:t>3 рабочих дней</w:t>
      </w:r>
      <w:r w:rsidR="00762E6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3 рабочих дней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3.4.1. Критерием принятия решения является соответствие заявления и прилагаемых к нему документов требованиям настоящего </w:t>
      </w:r>
      <w:r w:rsidR="00762E66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регламента.</w:t>
      </w:r>
    </w:p>
    <w:p w:rsidR="0012184C" w:rsidRPr="00ED0FB0" w:rsidRDefault="003D6298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3.4.2. </w:t>
      </w:r>
      <w:r w:rsidR="0012184C"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более: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- 14 календарных дней (без проведения торгов);</w:t>
      </w:r>
    </w:p>
    <w:p w:rsidR="0012184C" w:rsidRPr="00ED0FB0" w:rsidRDefault="0012184C" w:rsidP="001218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- 24 календарных дней (с проведением конкурса или аукциона) либо 44 календарных дней (в случае если победитель конкурса признан уклонившимся от заключения договора и договор заключается с участником конкурса, заявке на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участие в конкурсе которого присвоен второй номер);</w:t>
      </w:r>
    </w:p>
    <w:p w:rsidR="003D6298" w:rsidRPr="00ED0FB0" w:rsidRDefault="0012184C" w:rsidP="00B225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- 14 календарных дней (путем получения муниципальной преференции с согласия антимонопольной службы) либо 44 календарных дней (при необходимости продления срока)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со дня получения из Органа, МФЦ полного комплекта документов, необходимых для принятия решения</w:t>
      </w:r>
      <w:r w:rsidR="003D6298"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3.4.3. Результатом административной процедуры является  направление принятого решения о предоставлении муниципальной услуги или об отказе в предоставлении муниципальной услуги специалисту </w:t>
      </w:r>
      <w:r w:rsidRPr="00ED0FB0">
        <w:rPr>
          <w:rFonts w:ascii="Times New Roman" w:hAnsi="Times New Roman"/>
          <w:sz w:val="26"/>
          <w:szCs w:val="26"/>
          <w:lang w:eastAsia="ru-RU"/>
        </w:rPr>
        <w:t>Органа, ответственному за выдачу результата предоставления услуги, или специалисту МФЦ,ответственному за межведомственное взаимодействие.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Выдача заявителю результата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</w:rPr>
        <w:t xml:space="preserve">3.5. 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МФЦ,ответственному за межведомственное взаимодействие,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решения</w:t>
      </w:r>
      <w:r w:rsidRPr="00ED0FB0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о предоставлении муниципальной услуги или об отказе в предоставлении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Выдачу уведомления о предоставлении услуги (об отказе в предоставлении услуги) осуществляет сотрудник Органа, ответственный за выдачу результата предоставления услуги: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- документ, являющийся результатом предоставления муниципальной услуги, направляется по почте заказным письмом с уведомлением.</w:t>
      </w:r>
    </w:p>
    <w:p w:rsidR="003D6298" w:rsidRPr="00ED0FB0" w:rsidRDefault="003D6298" w:rsidP="006B4474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ED0FB0">
        <w:rPr>
          <w:rFonts w:ascii="Times New Roman" w:hAnsi="Times New Roman"/>
          <w:i/>
          <w:iCs/>
          <w:sz w:val="26"/>
          <w:szCs w:val="26"/>
          <w:lang w:eastAsia="ru-RU"/>
        </w:rPr>
        <w:t>,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3.5.1.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3.5.2. Максимальный срок исполнения административной процедуры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составляет </w:t>
      </w:r>
      <w:r w:rsidR="0070690E" w:rsidRPr="00ED0FB0">
        <w:rPr>
          <w:rFonts w:ascii="Times New Roman" w:hAnsi="Times New Roman"/>
          <w:sz w:val="26"/>
          <w:szCs w:val="26"/>
        </w:rPr>
        <w:t>2 календарных дня</w:t>
      </w:r>
      <w:r w:rsidRPr="00ED0FB0">
        <w:rPr>
          <w:rFonts w:ascii="Times New Roman" w:hAnsi="Times New Roman"/>
          <w:sz w:val="26"/>
          <w:szCs w:val="26"/>
        </w:rPr>
        <w:t xml:space="preserve"> с момента поступления специалисту Органа, ответственному за выдачу результата предоставления услуги, сотруднику МФЦ,ответственному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3.5.3. Результатом исполнения административной процедуры является уведомление заявителя о принятом решении,  выдача заявителюрешения о </w:t>
      </w:r>
      <w:r w:rsidR="00EA373A" w:rsidRPr="00ED0FB0">
        <w:rPr>
          <w:rFonts w:ascii="Times New Roman" w:hAnsi="Times New Roman"/>
          <w:sz w:val="26"/>
          <w:szCs w:val="26"/>
          <w:lang w:eastAsia="ru-RU"/>
        </w:rPr>
        <w:t>предоставлении муниципальной услуги</w:t>
      </w:r>
      <w:r w:rsidRPr="00ED0FB0">
        <w:rPr>
          <w:rFonts w:ascii="Times New Roman" w:eastAsia="Times New Roman" w:hAnsi="Times New Roman"/>
          <w:bCs/>
          <w:sz w:val="26"/>
          <w:szCs w:val="26"/>
          <w:lang w:eastAsia="ru-RU"/>
        </w:rPr>
        <w:t>или решения об отказе в предоставлении муниципальной услуги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Заключение договора 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 Основанием для начала исполнения административной процедуры является принятие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в течение одного рабочего дня осуществляет подготовку проекта договора </w:t>
      </w:r>
      <w:r w:rsidR="002F5A24" w:rsidRPr="00ED0FB0">
        <w:rPr>
          <w:rFonts w:ascii="Times New Roman" w:eastAsia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 – проект договора) и направляет его заявителю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Заявитель подписывает проект договора и направляет его обратно в Орган.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после получения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2F5A2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от заявителя передает его руководителю Органа для подписания.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Руководитель Органа в течение одного рабочего дня подписывает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, проставляет на нем печать и передает его специалисту Органа, ответственному за принятие решения о предоставлении услуги, для направления подписанного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723E4F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заявителю.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Специалист Органа, ответственный за принятие решения о предоставлении услуги, направляет заявителю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 </w:t>
      </w:r>
      <w:r w:rsidR="004201B5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 один экземпляр передает в архив Органа.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3.6.1. Критерием принятия решения является подписание проекта договора заявителем.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3.6.2.</w:t>
      </w:r>
      <w:r w:rsidR="00B225A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Максимальный срок исполнения административной процедуры составляет не более 5 календарных  дней со дня принятия Органом решения о предоставлении муниципальной услуги.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3.6.3. Результатом исполнения административной процедуры является заключение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договора </w:t>
      </w:r>
      <w:r w:rsidR="001F5F64" w:rsidRPr="00ED0FB0">
        <w:rPr>
          <w:rFonts w:ascii="Times New Roman" w:hAnsi="Times New Roman"/>
          <w:sz w:val="26"/>
          <w:szCs w:val="26"/>
          <w:lang w:eastAsia="ru-RU"/>
        </w:rPr>
        <w:t>аренды муниципального имущества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EA373A" w:rsidRPr="00ED0FB0" w:rsidRDefault="00EA373A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Arial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IV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>. Формы контроля за исполнением административного регламента</w:t>
      </w:r>
    </w:p>
    <w:p w:rsidR="003D6298" w:rsidRPr="00ED0FB0" w:rsidRDefault="003D6298" w:rsidP="006B447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, 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FB433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FB433D">
        <w:rPr>
          <w:rFonts w:ascii="Times New Roman" w:eastAsia="Times New Roman" w:hAnsi="Times New Roman"/>
          <w:sz w:val="26"/>
          <w:szCs w:val="26"/>
          <w:lang w:eastAsia="ru-RU"/>
        </w:rPr>
        <w:t>руководителем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4.3. Должностные лица Органа несут персональную ответственность,предусмотренную законодательством, за соблюдение сроков и последовательности действий (административных процедур) при предоставлении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 xml:space="preserve">4.4. Граждане, юридические лица, их объединения и организации в случае выявления фактов нарушения порядка предоставления муниципальной услуги или </w:t>
      </w: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sz w:val="26"/>
          <w:szCs w:val="26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 w:cs="Arial"/>
          <w:b/>
          <w:sz w:val="26"/>
          <w:szCs w:val="26"/>
          <w:lang w:val="en-US" w:eastAsia="ru-RU"/>
        </w:rPr>
        <w:t>V</w:t>
      </w:r>
      <w:r w:rsidRPr="00ED0FB0">
        <w:rPr>
          <w:rFonts w:ascii="Times New Roman" w:eastAsia="Times New Roman" w:hAnsi="Times New Roman" w:cs="Arial"/>
          <w:b/>
          <w:sz w:val="26"/>
          <w:szCs w:val="26"/>
          <w:lang w:eastAsia="ru-RU"/>
        </w:rPr>
        <w:t xml:space="preserve">. </w:t>
      </w:r>
      <w:r w:rsidRPr="00ED0FB0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eastAsia="Times New Roman" w:hAnsi="Times New Roman"/>
          <w:b/>
          <w:sz w:val="26"/>
          <w:szCs w:val="26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Предмет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5.2. Заявитель может обратиться с жалобой, в том числе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нарушение срока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lastRenderedPageBreak/>
        <w:t>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E74D1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5.3. </w:t>
      </w:r>
      <w:r w:rsidRPr="00ED0FB0">
        <w:rPr>
          <w:rFonts w:ascii="Times New Roman" w:hAnsi="Times New Roman"/>
          <w:sz w:val="26"/>
          <w:szCs w:val="26"/>
        </w:rPr>
        <w:t xml:space="preserve">Жалоба подается в письменной форме на бумажном носителе, в электронной форме в </w:t>
      </w:r>
      <w:r w:rsidR="00FB433D">
        <w:rPr>
          <w:rFonts w:ascii="Times New Roman" w:hAnsi="Times New Roman"/>
          <w:sz w:val="26"/>
          <w:szCs w:val="26"/>
        </w:rPr>
        <w:t xml:space="preserve">администрацию </w:t>
      </w:r>
      <w:r w:rsidR="00E74D1C">
        <w:rPr>
          <w:rFonts w:ascii="Times New Roman" w:hAnsi="Times New Roman"/>
          <w:sz w:val="26"/>
          <w:szCs w:val="26"/>
          <w:lang w:eastAsia="ru-RU"/>
        </w:rPr>
        <w:t>сельского поселения «Кельчиюр»</w:t>
      </w:r>
      <w:r w:rsidR="00E74D1C" w:rsidRPr="00ED0FB0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E74D1C">
        <w:rPr>
          <w:rFonts w:ascii="Times New Roman" w:hAnsi="Times New Roman"/>
          <w:sz w:val="26"/>
          <w:szCs w:val="26"/>
          <w:lang w:eastAsia="ru-RU"/>
        </w:rPr>
        <w:t>.</w:t>
      </w:r>
    </w:p>
    <w:p w:rsid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D0FB0">
        <w:rPr>
          <w:rFonts w:ascii="Times New Roman" w:hAnsi="Times New Roman"/>
          <w:sz w:val="26"/>
          <w:szCs w:val="26"/>
        </w:rPr>
        <w:t xml:space="preserve">Жалобы на решения, принятые руководителем </w:t>
      </w:r>
      <w:r w:rsidR="008861AC">
        <w:rPr>
          <w:rFonts w:ascii="Times New Roman" w:hAnsi="Times New Roman"/>
          <w:sz w:val="26"/>
          <w:szCs w:val="26"/>
        </w:rPr>
        <w:t>Органа</w:t>
      </w:r>
      <w:r w:rsidRPr="00ED0FB0">
        <w:rPr>
          <w:rFonts w:ascii="Times New Roman" w:hAnsi="Times New Roman"/>
          <w:sz w:val="26"/>
          <w:szCs w:val="26"/>
        </w:rPr>
        <w:t xml:space="preserve">, </w:t>
      </w:r>
      <w:r w:rsidR="008861AC">
        <w:rPr>
          <w:rFonts w:ascii="Times New Roman" w:hAnsi="Times New Roman"/>
          <w:sz w:val="26"/>
          <w:szCs w:val="26"/>
        </w:rPr>
        <w:t>рассматриваются непосредственного руководителем Органа.</w:t>
      </w:r>
    </w:p>
    <w:p w:rsidR="003D6298" w:rsidRPr="00ED0FB0" w:rsidRDefault="003D6298" w:rsidP="006B4474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ab/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B225AD">
        <w:rPr>
          <w:rFonts w:ascii="Times New Roman" w:hAnsi="Times New Roman"/>
          <w:sz w:val="26"/>
          <w:szCs w:val="26"/>
          <w:lang w:eastAsia="ru-RU"/>
        </w:rPr>
        <w:t>«</w:t>
      </w:r>
      <w:r w:rsidRPr="00ED0FB0">
        <w:rPr>
          <w:rFonts w:ascii="Times New Roman" w:hAnsi="Times New Roman"/>
          <w:sz w:val="26"/>
          <w:szCs w:val="26"/>
          <w:lang w:eastAsia="ru-RU"/>
        </w:rPr>
        <w:t>Интернет</w:t>
      </w:r>
      <w:r w:rsidR="00B225AD">
        <w:rPr>
          <w:rFonts w:ascii="Times New Roman" w:hAnsi="Times New Roman"/>
          <w:sz w:val="26"/>
          <w:szCs w:val="26"/>
          <w:lang w:eastAsia="ru-RU"/>
        </w:rPr>
        <w:t>»</w:t>
      </w:r>
      <w:r w:rsidRPr="00ED0FB0">
        <w:rPr>
          <w:rFonts w:ascii="Times New Roman" w:hAnsi="Times New Roman"/>
          <w:sz w:val="26"/>
          <w:szCs w:val="26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B225AD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5.5. Жалоба должна содержать: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5.7.</w:t>
      </w:r>
      <w:r w:rsidR="00B225AD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D0FB0">
        <w:rPr>
          <w:rFonts w:ascii="Times New Roman" w:hAnsi="Times New Roman"/>
          <w:sz w:val="26"/>
          <w:szCs w:val="26"/>
          <w:lang w:eastAsia="ru-RU"/>
        </w:rPr>
        <w:t xml:space="preserve"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</w:t>
      </w:r>
      <w:r w:rsidRPr="00ED0FB0">
        <w:rPr>
          <w:rFonts w:ascii="Times New Roman" w:hAnsi="Times New Roman"/>
          <w:sz w:val="26"/>
          <w:szCs w:val="26"/>
          <w:lang w:eastAsia="ru-RU"/>
        </w:rPr>
        <w:lastRenderedPageBreak/>
        <w:t>со дня ее поступления с присвоением ей регистрационного номера.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место, дата и время приема жалобы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перечень принятых документов от заявителя;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фамилия, имя, отчество специалиста, принявшего жалобу;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- срок рассмотрения жалобы в соответствии с настоящим административным регламентом.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Сроки рассмотрения жалоб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5.12. Основания для приостановления рассмотрения жалобы не предусмотрены.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Результат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5.13. По результатам рассмотрения жалобы Органом принимается одно из следующих решений:</w:t>
      </w:r>
    </w:p>
    <w:p w:rsidR="007E556C" w:rsidRPr="007E556C" w:rsidRDefault="003D6298" w:rsidP="007E55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1</w:t>
      </w:r>
      <w:bookmarkStart w:id="1" w:name="_GoBack"/>
      <w:r w:rsidRPr="007E556C">
        <w:rPr>
          <w:rFonts w:ascii="Times New Roman" w:hAnsi="Times New Roman"/>
          <w:sz w:val="24"/>
          <w:szCs w:val="24"/>
          <w:lang w:eastAsia="ru-RU"/>
        </w:rPr>
        <w:t>)</w:t>
      </w:r>
      <w:r w:rsidR="007E556C" w:rsidRPr="007E556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7E556C" w:rsidRPr="007E556C">
        <w:rPr>
          <w:rFonts w:ascii="Times New Roman" w:hAnsi="Times New Roman"/>
          <w:sz w:val="24"/>
          <w:szCs w:val="24"/>
          <w:lang w:eastAsia="ru-RU"/>
        </w:rPr>
        <w:t xml:space="preserve">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</w:t>
      </w:r>
      <w:r w:rsidR="007E556C" w:rsidRPr="007E556C">
        <w:rPr>
          <w:rFonts w:ascii="Times New Roman" w:hAnsi="Times New Roman"/>
          <w:sz w:val="24"/>
          <w:szCs w:val="24"/>
          <w:lang w:eastAsia="ru-RU"/>
        </w:rPr>
        <w:lastRenderedPageBreak/>
        <w:t>Российской Федерации, нормативными правовыми актами субъектов Российской Федерации, муниципальными правовыми актами;</w:t>
      </w:r>
    </w:p>
    <w:p w:rsidR="007E556C" w:rsidRPr="007E556C" w:rsidRDefault="007E556C" w:rsidP="007E55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556C">
        <w:rPr>
          <w:rFonts w:ascii="Times New Roman" w:hAnsi="Times New Roman"/>
          <w:sz w:val="24"/>
          <w:szCs w:val="24"/>
          <w:lang w:eastAsia="ru-RU"/>
        </w:rPr>
        <w:t>2) в удовлетворении жалобы отказывается</w:t>
      </w:r>
    </w:p>
    <w:p w:rsidR="003D6298" w:rsidRPr="007E556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556C">
        <w:rPr>
          <w:rFonts w:ascii="Times New Roman" w:hAnsi="Times New Roman"/>
          <w:sz w:val="24"/>
          <w:szCs w:val="24"/>
          <w:lang w:eastAsia="ru-RU"/>
        </w:rPr>
        <w:t>.</w:t>
      </w:r>
    </w:p>
    <w:bookmarkEnd w:id="1"/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5.14. Уполномоченный на рассмотрение жалобы орган отказывает в удовлетворении жалобы в следующих случаях: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информирования заявителя о результатах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 xml:space="preserve">5.15. Не позднее дня, следующего за днем принятия указанного в пункте 5.13 настоящего </w:t>
      </w:r>
      <w:r w:rsidR="00B225AD">
        <w:rPr>
          <w:rFonts w:ascii="Times New Roman" w:hAnsi="Times New Roman"/>
          <w:sz w:val="26"/>
          <w:szCs w:val="26"/>
          <w:lang w:eastAsia="ru-RU"/>
        </w:rPr>
        <w:t>а</w:t>
      </w:r>
      <w:r w:rsidRPr="00ED0FB0">
        <w:rPr>
          <w:rFonts w:ascii="Times New Roman" w:hAnsi="Times New Roman"/>
          <w:sz w:val="26"/>
          <w:szCs w:val="26"/>
          <w:lang w:eastAsia="ru-RU"/>
        </w:rPr>
        <w:t>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Порядок обжалования решения по жалобе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ED0FB0">
        <w:rPr>
          <w:rFonts w:ascii="Times New Roman" w:hAnsi="Times New Roman"/>
          <w:b/>
          <w:sz w:val="26"/>
          <w:szCs w:val="26"/>
          <w:lang w:eastAsia="ru-RU"/>
        </w:rPr>
        <w:t>Способы информирования заявителя о порядке подачи и рассмотрения жалобы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5.18. Информация о порядке подачи и рассмотрения жалобы размещается: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информационных стендах, расположенных в Органе, в МФЦ;</w:t>
      </w:r>
    </w:p>
    <w:p w:rsidR="00B225AD" w:rsidRPr="00B225AD" w:rsidRDefault="00B225AD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0E3975">
        <w:rPr>
          <w:rFonts w:ascii="Times New Roman" w:hAnsi="Times New Roman"/>
          <w:sz w:val="28"/>
          <w:szCs w:val="28"/>
          <w:lang w:eastAsia="ru-RU"/>
        </w:rPr>
        <w:t>на официальн</w:t>
      </w:r>
      <w:r>
        <w:rPr>
          <w:rFonts w:ascii="Times New Roman" w:hAnsi="Times New Roman"/>
          <w:sz w:val="28"/>
          <w:szCs w:val="28"/>
          <w:lang w:eastAsia="ru-RU"/>
        </w:rPr>
        <w:t>ом сайте</w:t>
      </w:r>
      <w:r w:rsidRPr="000E3975">
        <w:rPr>
          <w:rFonts w:ascii="Times New Roman" w:hAnsi="Times New Roman"/>
          <w:sz w:val="28"/>
          <w:szCs w:val="28"/>
          <w:lang w:eastAsia="ru-RU"/>
        </w:rPr>
        <w:t xml:space="preserve"> Органа</w:t>
      </w:r>
      <w:r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val="en-US" w:eastAsia="ru-RU"/>
        </w:rPr>
        <w:t>www</w:t>
      </w:r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izhma</w:t>
      </w:r>
      <w:r w:rsidRPr="00922FC3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val="en-US" w:eastAsia="ru-RU"/>
        </w:rPr>
        <w:t>ru</w:t>
      </w:r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, МФЦ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22FC3">
        <w:rPr>
          <w:rFonts w:ascii="Times New Roman" w:hAnsi="Times New Roman"/>
          <w:sz w:val="28"/>
          <w:szCs w:val="28"/>
          <w:lang w:eastAsia="ru-RU"/>
        </w:rPr>
        <w:t>(</w:t>
      </w:r>
      <w:hyperlink r:id="rId19" w:history="1"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www</w:t>
        </w:r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.</w:t>
        </w:r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mydocuments</w:t>
        </w:r>
        <w:r w:rsidRPr="005640DC">
          <w:rPr>
            <w:rStyle w:val="a7"/>
            <w:rFonts w:ascii="Times New Roman" w:hAnsi="Times New Roman"/>
            <w:sz w:val="28"/>
            <w:szCs w:val="28"/>
            <w:lang w:eastAsia="ru-RU"/>
          </w:rPr>
          <w:t>11.</w:t>
        </w:r>
        <w:r w:rsidRPr="005640DC">
          <w:rPr>
            <w:rStyle w:val="a7"/>
            <w:rFonts w:ascii="Times New Roman" w:hAnsi="Times New Roman"/>
            <w:sz w:val="28"/>
            <w:szCs w:val="28"/>
            <w:lang w:val="en-US" w:eastAsia="ru-RU"/>
          </w:rPr>
          <w:t>ru</w:t>
        </w:r>
      </w:hyperlink>
      <w:r w:rsidRPr="00922FC3">
        <w:rPr>
          <w:rFonts w:ascii="Times New Roman" w:hAnsi="Times New Roman"/>
          <w:sz w:val="28"/>
          <w:szCs w:val="28"/>
          <w:lang w:eastAsia="ru-RU"/>
        </w:rPr>
        <w:t>)</w:t>
      </w:r>
      <w:r w:rsidRPr="000E3975">
        <w:rPr>
          <w:rFonts w:ascii="Times New Roman" w:hAnsi="Times New Roman"/>
          <w:sz w:val="28"/>
          <w:szCs w:val="28"/>
          <w:lang w:eastAsia="ru-RU"/>
        </w:rPr>
        <w:t>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порталах государственных и муниципальных услуг (функций);</w:t>
      </w:r>
    </w:p>
    <w:p w:rsidR="003D6298" w:rsidRPr="00ED0FB0" w:rsidRDefault="003D6298" w:rsidP="006B447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на аппаратно-программных комплексах – Интернет-киоск.</w:t>
      </w:r>
    </w:p>
    <w:p w:rsidR="003D6298" w:rsidRPr="00ED0FB0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5.19. Информацию о порядке подачи и рассмотрения жалобы можно получить: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телефонной связи по номеру Органа,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посредством факсимильного сообщения;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личном обращении в Орган, МФЦ, в том числе по электронной почте;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при письменном обращении в Орган, МФЦ;</w:t>
      </w:r>
    </w:p>
    <w:p w:rsidR="003D6298" w:rsidRPr="00ED0FB0" w:rsidRDefault="003D6298" w:rsidP="006B4474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D0FB0">
        <w:rPr>
          <w:rFonts w:ascii="Times New Roman" w:hAnsi="Times New Roman"/>
          <w:sz w:val="26"/>
          <w:szCs w:val="26"/>
          <w:lang w:eastAsia="ru-RU"/>
        </w:rPr>
        <w:t>путем публичного информирования.</w:t>
      </w:r>
    </w:p>
    <w:p w:rsidR="003D6298" w:rsidRPr="006B4474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4201B5" w:rsidRPr="006B4474" w:rsidRDefault="004201B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D6298" w:rsidRDefault="003D6298" w:rsidP="006B447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Приложение № 1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8861AC">
        <w:rPr>
          <w:rFonts w:ascii="Times New Roman" w:hAnsi="Times New Roman"/>
          <w:bCs/>
          <w:sz w:val="24"/>
          <w:szCs w:val="24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</w:rPr>
        <w:t>Передача муниципального имущества в аренду</w:t>
      </w:r>
      <w:r w:rsidRPr="008861AC">
        <w:rPr>
          <w:rFonts w:ascii="Times New Roman" w:hAnsi="Times New Roman"/>
          <w:bCs/>
          <w:sz w:val="24"/>
          <w:szCs w:val="24"/>
        </w:rPr>
        <w:t>»</w:t>
      </w:r>
    </w:p>
    <w:p w:rsidR="003D6298" w:rsidRPr="008861AC" w:rsidRDefault="003D6298" w:rsidP="006B4474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sz w:val="24"/>
          <w:szCs w:val="24"/>
          <w:lang w:eastAsia="ru-RU"/>
        </w:rPr>
      </w:pPr>
      <w:r w:rsidRPr="008861AC">
        <w:rPr>
          <w:rFonts w:ascii="Times New Roman" w:eastAsia="SimSun" w:hAnsi="Times New Roman"/>
          <w:b/>
          <w:sz w:val="24"/>
          <w:szCs w:val="24"/>
          <w:lang w:eastAsia="ru-RU"/>
        </w:rPr>
        <w:t xml:space="preserve">Общая информация о муниципальном автономном учреждении «Многофункциональный центр предоставления государственных и муниципальных услуг» </w:t>
      </w:r>
      <w:r w:rsidR="008861AC" w:rsidRPr="008861AC">
        <w:rPr>
          <w:rFonts w:ascii="Times New Roman" w:eastAsia="SimSun" w:hAnsi="Times New Roman"/>
          <w:b/>
          <w:sz w:val="24"/>
          <w:szCs w:val="24"/>
          <w:lang w:eastAsia="ru-RU"/>
        </w:rPr>
        <w:t>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92"/>
        <w:gridCol w:w="4578"/>
      </w:tblGrid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2B5FB0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169469, Республика Коми, Ижемский район, с. Ижма, ул. Советская, д. 45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8861AC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Izhmsky@mydocuments11.ru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val="en-US" w:eastAsia="ru-RU"/>
              </w:rPr>
              <w:t>82140 94454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Izhm</w:t>
            </w:r>
            <w:r w:rsidRPr="008861AC">
              <w:rPr>
                <w:rFonts w:ascii="Times New Roman" w:hAnsi="Times New Roman"/>
                <w:sz w:val="24"/>
                <w:szCs w:val="24"/>
                <w:lang w:val="en-US"/>
              </w:rPr>
              <w:t>a.mydocuments11.ru</w:t>
            </w:r>
          </w:p>
        </w:tc>
      </w:tr>
      <w:tr w:rsidR="008861AC" w:rsidRPr="008861AC" w:rsidTr="003D6298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1AC" w:rsidRPr="008861AC" w:rsidRDefault="008861AC" w:rsidP="006B4474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1AC" w:rsidRPr="008861AC" w:rsidRDefault="008861AC" w:rsidP="006B4474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Трубина Виталия Леонидовна</w:t>
            </w:r>
            <w:r w:rsidR="003D4CE2">
              <w:rPr>
                <w:rFonts w:ascii="Times New Roman" w:hAnsi="Times New Roman"/>
                <w:sz w:val="24"/>
                <w:szCs w:val="24"/>
              </w:rPr>
              <w:t>, директор</w:t>
            </w:r>
          </w:p>
        </w:tc>
      </w:tr>
    </w:tbl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861AC">
        <w:rPr>
          <w:rFonts w:ascii="Times New Roman" w:hAnsi="Times New Roman"/>
          <w:b/>
          <w:sz w:val="24"/>
          <w:szCs w:val="24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5"/>
      </w:tblGrid>
      <w:tr w:rsidR="003D6298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Дни недели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298" w:rsidRPr="008861AC" w:rsidRDefault="003D6298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Часы работы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Четверг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13.00-19.00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08.00-14.00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8861AC" w:rsidRPr="008861AC" w:rsidTr="00E74D1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1AC" w:rsidRPr="008861AC" w:rsidRDefault="008861AC" w:rsidP="006B4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1AC" w:rsidRPr="008861AC" w:rsidRDefault="008861AC" w:rsidP="002B5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E74D1C" w:rsidRPr="00E74D1C" w:rsidRDefault="00E74D1C" w:rsidP="00E74D1C">
      <w:pPr>
        <w:widowControl w:val="0"/>
        <w:suppressAutoHyphens/>
        <w:spacing w:after="0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E74D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Общая информация об администрации сельского поселения «Кельчиюр»</w:t>
      </w:r>
    </w:p>
    <w:tbl>
      <w:tblPr>
        <w:tblW w:w="9645" w:type="dxa"/>
        <w:tblInd w:w="-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89"/>
        <w:gridCol w:w="4656"/>
      </w:tblGrid>
      <w:tr w:rsidR="00E74D1C" w:rsidRPr="00E74D1C" w:rsidTr="00332B7F">
        <w:trPr>
          <w:trHeight w:val="1290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Почтовый адрес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left="74"/>
              <w:textAlignment w:val="baseline"/>
              <w:rPr>
                <w:rFonts w:ascii="Times New Roman" w:eastAsia="Lucida Sans Unicode" w:hAnsi="Times New Roman"/>
                <w:i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169474, Республика Коми, Ижемский район, с. Кельчиюр, ул. Центральная,  д. 133</w:t>
            </w:r>
          </w:p>
        </w:tc>
      </w:tr>
      <w:tr w:rsidR="00E74D1C" w:rsidRPr="00E74D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Фактический адрес месторасположения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ind w:left="74"/>
              <w:jc w:val="both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169474, Республика Коми, Ижемский район,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с. Кельчиюр, ул. Центральная,  д. 133</w:t>
            </w:r>
          </w:p>
        </w:tc>
      </w:tr>
      <w:tr w:rsidR="00E74D1C" w:rsidRPr="00E74D1C" w:rsidTr="00332B7F">
        <w:trPr>
          <w:trHeight w:val="888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Адрес электронной почты для направления корреспонденции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kelchiurgalpi@mail.ru</w:t>
            </w:r>
          </w:p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E74D1C" w:rsidRPr="00E74D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Телефон для справок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7479</w:t>
            </w:r>
          </w:p>
        </w:tc>
      </w:tr>
      <w:tr w:rsidR="00E74D1C" w:rsidRPr="00E74D1C" w:rsidTr="00332B7F">
        <w:trPr>
          <w:trHeight w:val="893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suppressAutoHyphens/>
              <w:spacing w:after="0"/>
              <w:ind w:firstLine="74"/>
              <w:textAlignment w:val="baseline"/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8(82140)9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7486</w:t>
            </w:r>
          </w:p>
        </w:tc>
      </w:tr>
      <w:tr w:rsidR="00E74D1C" w:rsidRPr="00E74D1C" w:rsidTr="00332B7F">
        <w:trPr>
          <w:trHeight w:val="665"/>
        </w:trPr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 xml:space="preserve">Официальный сайт в сети Интернет 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 w:line="360" w:lineRule="auto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www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.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izhma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.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val="en-US" w:eastAsia="ar-SA"/>
              </w:rPr>
              <w:t>ru</w:t>
            </w:r>
          </w:p>
        </w:tc>
      </w:tr>
      <w:tr w:rsidR="00E74D1C" w:rsidRPr="00E74D1C" w:rsidTr="00332B7F">
        <w:tc>
          <w:tcPr>
            <w:tcW w:w="4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uppressAutoHyphens/>
              <w:spacing w:after="0"/>
              <w:textAlignment w:val="baseline"/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SimSun" w:hAnsi="Times New Roman"/>
                <w:kern w:val="2"/>
                <w:sz w:val="24"/>
                <w:szCs w:val="24"/>
                <w:lang w:eastAsia="ar-SA"/>
              </w:rPr>
              <w:t>ФИО и должность руководителя органа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hd w:val="clear" w:color="auto" w:fill="FFFFFF"/>
              <w:suppressAutoHyphens/>
              <w:spacing w:after="0"/>
              <w:ind w:firstLine="74"/>
              <w:textAlignment w:val="baseline"/>
              <w:rPr>
                <w:rFonts w:eastAsia="Lucida Sans Unicode" w:cs="Tahoma"/>
                <w:kern w:val="2"/>
                <w:sz w:val="24"/>
                <w:szCs w:val="24"/>
                <w:lang w:eastAsia="ar-SA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>Филиппова Вера Даниловна, глава сельского поселения «Кельчиюр»</w:t>
            </w:r>
          </w:p>
        </w:tc>
      </w:tr>
    </w:tbl>
    <w:p w:rsidR="00E74D1C" w:rsidRPr="00E74D1C" w:rsidRDefault="00E74D1C" w:rsidP="00E74D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</w:pPr>
    </w:p>
    <w:p w:rsidR="00E74D1C" w:rsidRPr="00E74D1C" w:rsidRDefault="00E74D1C" w:rsidP="00E74D1C">
      <w:pPr>
        <w:widowControl w:val="0"/>
        <w:suppressAutoHyphens/>
        <w:spacing w:after="0" w:line="360" w:lineRule="auto"/>
        <w:ind w:firstLine="284"/>
        <w:jc w:val="center"/>
        <w:textAlignment w:val="baseline"/>
        <w:rPr>
          <w:rFonts w:ascii="Times New Roman" w:eastAsia="SimSun" w:hAnsi="Times New Roman"/>
          <w:kern w:val="2"/>
          <w:sz w:val="24"/>
          <w:szCs w:val="24"/>
          <w:lang w:eastAsia="ar-SA"/>
        </w:rPr>
      </w:pPr>
      <w:r w:rsidRPr="00E74D1C">
        <w:rPr>
          <w:rFonts w:ascii="Times New Roman" w:eastAsia="SimSun" w:hAnsi="Times New Roman"/>
          <w:b/>
          <w:kern w:val="2"/>
          <w:sz w:val="24"/>
          <w:szCs w:val="24"/>
          <w:lang w:eastAsia="ar-SA"/>
        </w:rPr>
        <w:t>График работы  администрации сельского поселения «Кельчиюр»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3"/>
        <w:gridCol w:w="3204"/>
        <w:gridCol w:w="3143"/>
      </w:tblGrid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 xml:space="preserve"> </w:t>
            </w:r>
            <w:r w:rsidRPr="00E74D1C">
              <w:rPr>
                <w:rFonts w:ascii="Times New Roman" w:eastAsia="Lucida Sans Unicode" w:hAnsi="Times New Roman"/>
                <w:kern w:val="2"/>
                <w:sz w:val="24"/>
                <w:szCs w:val="24"/>
                <w:lang w:eastAsia="ar-SA"/>
              </w:rPr>
              <w:tab/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Часы работы (обеденный 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Часы приема граждан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lastRenderedPageBreak/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17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8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30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16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(13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14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9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 xml:space="preserve"> – 13</w:t>
            </w:r>
            <w:r w:rsidRPr="00E74D1C">
              <w:rPr>
                <w:rFonts w:ascii="Times New Roman" w:eastAsia="SimSun" w:hAnsi="Times New Roman"/>
                <w:sz w:val="24"/>
                <w:szCs w:val="24"/>
                <w:u w:val="single"/>
                <w:vertAlign w:val="superscript"/>
                <w:lang w:eastAsia="ru-RU"/>
              </w:rPr>
              <w:t>00</w:t>
            </w:r>
          </w:p>
        </w:tc>
      </w:tr>
      <w:tr w:rsidR="00E74D1C" w:rsidRPr="00E74D1C" w:rsidTr="00332B7F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D1C" w:rsidRPr="00E74D1C" w:rsidRDefault="00E74D1C" w:rsidP="00332B7F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E74D1C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выходной</w:t>
            </w:r>
          </w:p>
        </w:tc>
      </w:tr>
    </w:tbl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E74D1C">
        <w:rPr>
          <w:rFonts w:ascii="Arial" w:hAnsi="Arial"/>
          <w:sz w:val="24"/>
          <w:szCs w:val="24"/>
          <w:lang w:eastAsia="ru-RU"/>
        </w:rPr>
        <w:br w:type="page"/>
      </w:r>
      <w:r w:rsidRPr="008861AC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="004201B5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3D6298" w:rsidRPr="008861AC" w:rsidRDefault="003D6298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Y="2900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1843"/>
        <w:gridCol w:w="991"/>
        <w:gridCol w:w="4785"/>
      </w:tblGrid>
      <w:tr w:rsidR="00371873" w:rsidRPr="008861AC" w:rsidTr="0037187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371873" w:rsidRPr="008861AC" w:rsidRDefault="00371873" w:rsidP="006B4474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371873">
        <w:tc>
          <w:tcPr>
            <w:tcW w:w="1019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371873" w:rsidRPr="008861AC" w:rsidRDefault="00371873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7"/>
        <w:gridCol w:w="304"/>
        <w:gridCol w:w="230"/>
        <w:gridCol w:w="1294"/>
        <w:gridCol w:w="987"/>
        <w:gridCol w:w="1182"/>
        <w:gridCol w:w="1502"/>
        <w:gridCol w:w="2055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71873" w:rsidRPr="008861AC" w:rsidRDefault="00371873" w:rsidP="006B447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371873" w:rsidRPr="008861AC" w:rsidRDefault="00371873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p w:rsidR="00371873" w:rsidRPr="008861AC" w:rsidRDefault="00371873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"/>
        <w:gridCol w:w="606"/>
        <w:gridCol w:w="843"/>
        <w:gridCol w:w="313"/>
        <w:gridCol w:w="1328"/>
        <w:gridCol w:w="172"/>
        <w:gridCol w:w="6"/>
        <w:gridCol w:w="1025"/>
        <w:gridCol w:w="1172"/>
        <w:gridCol w:w="1492"/>
        <w:gridCol w:w="2036"/>
      </w:tblGrid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71873" w:rsidRPr="008861AC" w:rsidTr="00E5651A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71873" w:rsidRPr="008861AC" w:rsidRDefault="00371873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71873" w:rsidRPr="008861AC" w:rsidRDefault="00371873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</w:tr>
      <w:tr w:rsidR="00371873" w:rsidRPr="008861AC" w:rsidTr="00E5651A">
        <w:tc>
          <w:tcPr>
            <w:tcW w:w="3190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</w:p>
        </w:tc>
        <w:tc>
          <w:tcPr>
            <w:tcW w:w="5103" w:type="dxa"/>
          </w:tcPr>
          <w:p w:rsidR="00371873" w:rsidRPr="008861AC" w:rsidRDefault="00371873" w:rsidP="006B4474">
            <w:pPr>
              <w:spacing w:after="200" w:line="276" w:lineRule="auto"/>
              <w:jc w:val="center"/>
              <w:rPr>
                <w:rFonts w:ascii="Times New Roman" w:hAnsi="Times New Roman" w:cstheme="minorBidi"/>
                <w:sz w:val="24"/>
                <w:szCs w:val="24"/>
              </w:rPr>
            </w:pPr>
            <w:r w:rsidRPr="008861AC">
              <w:rPr>
                <w:rFonts w:ascii="Times New Roman" w:hAnsi="Times New Roman" w:cstheme="minorBidi"/>
                <w:sz w:val="24"/>
                <w:szCs w:val="24"/>
              </w:rPr>
              <w:t>Подпись/ФИО</w:t>
            </w:r>
          </w:p>
        </w:tc>
      </w:tr>
    </w:tbl>
    <w:p w:rsidR="00371873" w:rsidRPr="008861AC" w:rsidRDefault="00371873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1873" w:rsidRPr="008861AC" w:rsidRDefault="00371873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DD7835" w:rsidRPr="008861AC" w:rsidRDefault="00DD7835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DD7835" w:rsidRPr="008861AC" w:rsidRDefault="00DD7835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8861AC">
        <w:rPr>
          <w:rFonts w:ascii="Times New Roman" w:hAnsi="Times New Roman"/>
          <w:sz w:val="24"/>
          <w:szCs w:val="24"/>
          <w:lang w:eastAsia="ru-RU"/>
        </w:rPr>
        <w:t>«</w:t>
      </w:r>
      <w:r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  <w:lang w:eastAsia="ru-RU"/>
        </w:rPr>
        <w:t>»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br/>
      </w:r>
    </w:p>
    <w:tbl>
      <w:tblPr>
        <w:tblW w:w="958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3"/>
        <w:gridCol w:w="649"/>
        <w:gridCol w:w="842"/>
        <w:gridCol w:w="1820"/>
        <w:gridCol w:w="851"/>
        <w:gridCol w:w="2360"/>
        <w:gridCol w:w="1326"/>
      </w:tblGrid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11"/>
              <w:tblpPr w:leftFromText="180" w:rightFromText="180" w:vertAnchor="page" w:horzAnchor="margin" w:tblpY="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8861AC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F2F6E" w:rsidRPr="008861AC" w:rsidRDefault="00FF2F6E" w:rsidP="006B4474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FF2F6E" w:rsidRPr="008861AC" w:rsidTr="00E5651A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861AC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  <w:p w:rsidR="00FF2F6E" w:rsidRPr="008861AC" w:rsidRDefault="00FF2F6E" w:rsidP="006B4474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58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58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14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9580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9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9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14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5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63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ЗАЯВЛЕНИЕ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&lt;</w:t>
      </w:r>
      <w:r w:rsidRPr="008861AC">
        <w:rPr>
          <w:rFonts w:ascii="Times New Roman" w:eastAsia="Times New Roman" w:hAnsi="Times New Roman"/>
          <w:i/>
          <w:sz w:val="24"/>
          <w:szCs w:val="24"/>
          <w:lang w:eastAsia="ru-RU"/>
        </w:rPr>
        <w:t>указать нормативно-правовое основание предоставления муниципальной услуги</w:t>
      </w: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&gt; прошу предоставить в аренду муниципальное имущество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(нежилое помещение, здание, строение, сооружение)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по адресу 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общей площадью ____________ для пользования 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</w:t>
      </w:r>
    </w:p>
    <w:p w:rsidR="00FF2F6E" w:rsidRPr="008861AC" w:rsidRDefault="00FF2F6E" w:rsidP="006B4474">
      <w:pPr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sz w:val="24"/>
          <w:szCs w:val="24"/>
          <w:lang w:eastAsia="ru-RU"/>
        </w:rPr>
        <w:t>(цель, назначение, вид деятельности)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"/>
        <w:gridCol w:w="613"/>
        <w:gridCol w:w="845"/>
        <w:gridCol w:w="319"/>
        <w:gridCol w:w="1334"/>
        <w:gridCol w:w="177"/>
        <w:gridCol w:w="8"/>
        <w:gridCol w:w="977"/>
        <w:gridCol w:w="1179"/>
        <w:gridCol w:w="1496"/>
        <w:gridCol w:w="2040"/>
      </w:tblGrid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861A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F2F6E" w:rsidRPr="008861AC" w:rsidTr="00E5651A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FF2F6E" w:rsidRPr="008861AC" w:rsidRDefault="00FF2F6E" w:rsidP="006B447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F2F6E" w:rsidRPr="008861AC" w:rsidRDefault="00FF2F6E" w:rsidP="006B447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F2F6E" w:rsidRPr="008861AC" w:rsidRDefault="00FF2F6E" w:rsidP="006B44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F2F6E" w:rsidRPr="008861AC" w:rsidTr="00E5651A">
        <w:tc>
          <w:tcPr>
            <w:tcW w:w="3190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F6E" w:rsidRPr="008861AC" w:rsidTr="00E5651A">
        <w:trPr>
          <w:trHeight w:val="1126"/>
        </w:trPr>
        <w:tc>
          <w:tcPr>
            <w:tcW w:w="3190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FF2F6E" w:rsidRPr="008861AC" w:rsidRDefault="00FF2F6E" w:rsidP="006B44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61AC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861AC" w:rsidRDefault="008861AC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D6298" w:rsidRPr="008861AC" w:rsidRDefault="008E186E" w:rsidP="006B447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предоставления муниципальной услуги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  <w:r w:rsidRPr="008861AC">
        <w:rPr>
          <w:rFonts w:ascii="Times New Roman" w:hAnsi="Times New Roman"/>
          <w:sz w:val="24"/>
          <w:szCs w:val="24"/>
        </w:rPr>
        <w:t>«</w:t>
      </w:r>
      <w:r w:rsidR="00FF2F6E" w:rsidRPr="008861AC">
        <w:rPr>
          <w:rFonts w:ascii="Times New Roman" w:hAnsi="Times New Roman"/>
          <w:bCs/>
          <w:sz w:val="24"/>
          <w:szCs w:val="24"/>
          <w:lang w:eastAsia="ru-RU"/>
        </w:rPr>
        <w:t>Передача муниципального имущества в аренду</w:t>
      </w:r>
      <w:r w:rsidRPr="008861AC">
        <w:rPr>
          <w:rFonts w:ascii="Times New Roman" w:hAnsi="Times New Roman"/>
          <w:sz w:val="24"/>
          <w:szCs w:val="24"/>
        </w:rPr>
        <w:t>»</w:t>
      </w:r>
    </w:p>
    <w:p w:rsidR="003D6298" w:rsidRPr="008861AC" w:rsidRDefault="003D6298" w:rsidP="006B4474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БЛОК-СХЕМА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861A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ПРЕДОСТАВЛЕНИЯ МУНИЦИПАЛЬНОЙ УСЛУГИ</w:t>
      </w:r>
    </w:p>
    <w:p w:rsidR="003D6298" w:rsidRPr="008861AC" w:rsidRDefault="003D6298" w:rsidP="006B4474">
      <w:pPr>
        <w:widowControl w:val="0"/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13826" w:rsidRDefault="00735F05" w:rsidP="006B4474">
      <w:r w:rsidRPr="006B4474">
        <w:rPr>
          <w:noProof/>
          <w:lang w:eastAsia="ru-RU"/>
        </w:rPr>
        <w:drawing>
          <wp:inline distT="0" distB="0" distL="0" distR="0">
            <wp:extent cx="5705475" cy="5931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20" cstate="print"/>
                    <a:srcRect l="18910" t="12535" r="36538" b="5126"/>
                    <a:stretch/>
                  </pic:blipFill>
                  <pic:spPr bwMode="auto">
                    <a:xfrm>
                      <a:off x="0" y="0"/>
                      <a:ext cx="5705475" cy="593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13826" w:rsidSect="008861AC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9DE" w:rsidRDefault="001C39DE" w:rsidP="003D6298">
      <w:pPr>
        <w:spacing w:after="0" w:line="240" w:lineRule="auto"/>
      </w:pPr>
      <w:r>
        <w:separator/>
      </w:r>
    </w:p>
  </w:endnote>
  <w:endnote w:type="continuationSeparator" w:id="0">
    <w:p w:rsidR="001C39DE" w:rsidRDefault="001C39DE" w:rsidP="003D6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9DE" w:rsidRDefault="001C39DE" w:rsidP="003D6298">
      <w:pPr>
        <w:spacing w:after="0" w:line="240" w:lineRule="auto"/>
      </w:pPr>
      <w:r>
        <w:separator/>
      </w:r>
    </w:p>
  </w:footnote>
  <w:footnote w:type="continuationSeparator" w:id="0">
    <w:p w:rsidR="001C39DE" w:rsidRDefault="001C39DE" w:rsidP="003D62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A9B3667"/>
    <w:multiLevelType w:val="hybridMultilevel"/>
    <w:tmpl w:val="81C4C6E6"/>
    <w:lvl w:ilvl="0" w:tplc="320681CE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80E14"/>
    <w:multiLevelType w:val="hybridMultilevel"/>
    <w:tmpl w:val="F1BC470A"/>
    <w:lvl w:ilvl="0" w:tplc="4AF064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9A2"/>
    <w:multiLevelType w:val="hybridMultilevel"/>
    <w:tmpl w:val="54D4CF0E"/>
    <w:lvl w:ilvl="0" w:tplc="B35E8B74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</w:num>
  <w:num w:numId="9">
    <w:abstractNumId w:val="5"/>
  </w:num>
  <w:num w:numId="10">
    <w:abstractNumId w:val="5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298"/>
    <w:rsid w:val="00000EC7"/>
    <w:rsid w:val="00000F27"/>
    <w:rsid w:val="00001F34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408F"/>
    <w:rsid w:val="000344B6"/>
    <w:rsid w:val="00035699"/>
    <w:rsid w:val="00036941"/>
    <w:rsid w:val="00036E44"/>
    <w:rsid w:val="000378C9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3CFC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1EE1"/>
    <w:rsid w:val="000A4531"/>
    <w:rsid w:val="000A4BF5"/>
    <w:rsid w:val="000A5486"/>
    <w:rsid w:val="000A63CF"/>
    <w:rsid w:val="000A6FA9"/>
    <w:rsid w:val="000A7972"/>
    <w:rsid w:val="000B12B9"/>
    <w:rsid w:val="000B12D4"/>
    <w:rsid w:val="000B2FF8"/>
    <w:rsid w:val="000B4313"/>
    <w:rsid w:val="000B51A3"/>
    <w:rsid w:val="000B5A64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0F12"/>
    <w:rsid w:val="000D1332"/>
    <w:rsid w:val="000D13FB"/>
    <w:rsid w:val="000D28B2"/>
    <w:rsid w:val="000D2AC1"/>
    <w:rsid w:val="000D4D49"/>
    <w:rsid w:val="000D52E9"/>
    <w:rsid w:val="000D7649"/>
    <w:rsid w:val="000E04FB"/>
    <w:rsid w:val="000E1595"/>
    <w:rsid w:val="000E4112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6686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A9"/>
    <w:rsid w:val="00115AC8"/>
    <w:rsid w:val="00115D7B"/>
    <w:rsid w:val="00116103"/>
    <w:rsid w:val="0011735C"/>
    <w:rsid w:val="00120338"/>
    <w:rsid w:val="00121325"/>
    <w:rsid w:val="0012184C"/>
    <w:rsid w:val="00122271"/>
    <w:rsid w:val="00123221"/>
    <w:rsid w:val="00123BF8"/>
    <w:rsid w:val="001257C7"/>
    <w:rsid w:val="00126440"/>
    <w:rsid w:val="00130ACC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FA7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4B7"/>
    <w:rsid w:val="00181C29"/>
    <w:rsid w:val="0018323C"/>
    <w:rsid w:val="00183809"/>
    <w:rsid w:val="00183820"/>
    <w:rsid w:val="001844F8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A0C2E"/>
    <w:rsid w:val="001A0E1A"/>
    <w:rsid w:val="001A2BDC"/>
    <w:rsid w:val="001A2C25"/>
    <w:rsid w:val="001A325E"/>
    <w:rsid w:val="001A406E"/>
    <w:rsid w:val="001A5B5F"/>
    <w:rsid w:val="001A5F86"/>
    <w:rsid w:val="001A743D"/>
    <w:rsid w:val="001B017E"/>
    <w:rsid w:val="001B048F"/>
    <w:rsid w:val="001B25F1"/>
    <w:rsid w:val="001B2A26"/>
    <w:rsid w:val="001B5129"/>
    <w:rsid w:val="001C10E6"/>
    <w:rsid w:val="001C204A"/>
    <w:rsid w:val="001C39DE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F64"/>
    <w:rsid w:val="001F60D8"/>
    <w:rsid w:val="001F6125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10582"/>
    <w:rsid w:val="00210E32"/>
    <w:rsid w:val="00213935"/>
    <w:rsid w:val="0021421B"/>
    <w:rsid w:val="0021473C"/>
    <w:rsid w:val="00214CA4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39D8"/>
    <w:rsid w:val="002358F8"/>
    <w:rsid w:val="0023671D"/>
    <w:rsid w:val="0023693E"/>
    <w:rsid w:val="0024036A"/>
    <w:rsid w:val="00240C7D"/>
    <w:rsid w:val="00241B93"/>
    <w:rsid w:val="00244B52"/>
    <w:rsid w:val="002450CC"/>
    <w:rsid w:val="002453D8"/>
    <w:rsid w:val="00246094"/>
    <w:rsid w:val="002461B3"/>
    <w:rsid w:val="002463C6"/>
    <w:rsid w:val="00247FC7"/>
    <w:rsid w:val="00251768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67D26"/>
    <w:rsid w:val="0027028D"/>
    <w:rsid w:val="002720F8"/>
    <w:rsid w:val="002722F0"/>
    <w:rsid w:val="00273430"/>
    <w:rsid w:val="00275178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209"/>
    <w:rsid w:val="00297B0B"/>
    <w:rsid w:val="00297DEF"/>
    <w:rsid w:val="002A1A73"/>
    <w:rsid w:val="002A1DC0"/>
    <w:rsid w:val="002A25E9"/>
    <w:rsid w:val="002A517D"/>
    <w:rsid w:val="002A712A"/>
    <w:rsid w:val="002A7446"/>
    <w:rsid w:val="002B18D6"/>
    <w:rsid w:val="002B44F1"/>
    <w:rsid w:val="002B4974"/>
    <w:rsid w:val="002B599A"/>
    <w:rsid w:val="002B5FB0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2F5A24"/>
    <w:rsid w:val="00300E19"/>
    <w:rsid w:val="003023B9"/>
    <w:rsid w:val="00302B20"/>
    <w:rsid w:val="00302C5B"/>
    <w:rsid w:val="00302E51"/>
    <w:rsid w:val="00302F7E"/>
    <w:rsid w:val="003040CC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750C"/>
    <w:rsid w:val="00347A92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700AC"/>
    <w:rsid w:val="00370D03"/>
    <w:rsid w:val="003714D4"/>
    <w:rsid w:val="003716DE"/>
    <w:rsid w:val="00371873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87210"/>
    <w:rsid w:val="00390611"/>
    <w:rsid w:val="003906E8"/>
    <w:rsid w:val="00391934"/>
    <w:rsid w:val="0039370D"/>
    <w:rsid w:val="0039734B"/>
    <w:rsid w:val="003A4F0C"/>
    <w:rsid w:val="003A56CD"/>
    <w:rsid w:val="003A6278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4CE2"/>
    <w:rsid w:val="003D5619"/>
    <w:rsid w:val="003D6298"/>
    <w:rsid w:val="003D6C5D"/>
    <w:rsid w:val="003D7A6C"/>
    <w:rsid w:val="003D7B1A"/>
    <w:rsid w:val="003E03BB"/>
    <w:rsid w:val="003E0B13"/>
    <w:rsid w:val="003E1639"/>
    <w:rsid w:val="003E35C6"/>
    <w:rsid w:val="003E4AA2"/>
    <w:rsid w:val="003E5B1D"/>
    <w:rsid w:val="003E64C7"/>
    <w:rsid w:val="003E799D"/>
    <w:rsid w:val="003F2B44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47FC"/>
    <w:rsid w:val="004055FF"/>
    <w:rsid w:val="00406E42"/>
    <w:rsid w:val="00410237"/>
    <w:rsid w:val="00411CA1"/>
    <w:rsid w:val="004123C8"/>
    <w:rsid w:val="00414DDF"/>
    <w:rsid w:val="00414FB6"/>
    <w:rsid w:val="00415D18"/>
    <w:rsid w:val="004163AE"/>
    <w:rsid w:val="00416F96"/>
    <w:rsid w:val="004201B5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8EF"/>
    <w:rsid w:val="00433AE9"/>
    <w:rsid w:val="00433B9C"/>
    <w:rsid w:val="0043489B"/>
    <w:rsid w:val="00442990"/>
    <w:rsid w:val="00442E85"/>
    <w:rsid w:val="00443D52"/>
    <w:rsid w:val="004448BE"/>
    <w:rsid w:val="00446AA8"/>
    <w:rsid w:val="0045083D"/>
    <w:rsid w:val="004514D8"/>
    <w:rsid w:val="004518C4"/>
    <w:rsid w:val="0045225D"/>
    <w:rsid w:val="004522C1"/>
    <w:rsid w:val="00452499"/>
    <w:rsid w:val="00452645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3D8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474"/>
    <w:rsid w:val="004B48A0"/>
    <w:rsid w:val="004B5D0B"/>
    <w:rsid w:val="004B64EF"/>
    <w:rsid w:val="004B78E4"/>
    <w:rsid w:val="004C06E7"/>
    <w:rsid w:val="004C1A40"/>
    <w:rsid w:val="004C2F55"/>
    <w:rsid w:val="004C3732"/>
    <w:rsid w:val="004C383A"/>
    <w:rsid w:val="004C659B"/>
    <w:rsid w:val="004C75D5"/>
    <w:rsid w:val="004D0632"/>
    <w:rsid w:val="004D090B"/>
    <w:rsid w:val="004D0B05"/>
    <w:rsid w:val="004D1A84"/>
    <w:rsid w:val="004D2B27"/>
    <w:rsid w:val="004D4203"/>
    <w:rsid w:val="004D46BF"/>
    <w:rsid w:val="004D4D0D"/>
    <w:rsid w:val="004D4EF7"/>
    <w:rsid w:val="004D57D5"/>
    <w:rsid w:val="004D60A4"/>
    <w:rsid w:val="004E0435"/>
    <w:rsid w:val="004E0809"/>
    <w:rsid w:val="004E0D35"/>
    <w:rsid w:val="004E2A08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7DAF"/>
    <w:rsid w:val="00511974"/>
    <w:rsid w:val="00513B85"/>
    <w:rsid w:val="0051463E"/>
    <w:rsid w:val="005156BA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5FA4"/>
    <w:rsid w:val="00557D42"/>
    <w:rsid w:val="00557F65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3ECE"/>
    <w:rsid w:val="005A492F"/>
    <w:rsid w:val="005A5891"/>
    <w:rsid w:val="005A5C9B"/>
    <w:rsid w:val="005A60F3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794"/>
    <w:rsid w:val="00621889"/>
    <w:rsid w:val="00622AC0"/>
    <w:rsid w:val="00623122"/>
    <w:rsid w:val="00623378"/>
    <w:rsid w:val="006251E0"/>
    <w:rsid w:val="0062527E"/>
    <w:rsid w:val="006257C3"/>
    <w:rsid w:val="00627095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1F9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E34"/>
    <w:rsid w:val="006746E5"/>
    <w:rsid w:val="00674CAB"/>
    <w:rsid w:val="0067636A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27CA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474"/>
    <w:rsid w:val="006B4733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924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690E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4F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35F05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2E66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185A"/>
    <w:rsid w:val="007D25EE"/>
    <w:rsid w:val="007D41B2"/>
    <w:rsid w:val="007D6C99"/>
    <w:rsid w:val="007D78D9"/>
    <w:rsid w:val="007D7F76"/>
    <w:rsid w:val="007E3033"/>
    <w:rsid w:val="007E556C"/>
    <w:rsid w:val="007E7720"/>
    <w:rsid w:val="007E7D18"/>
    <w:rsid w:val="007F18E6"/>
    <w:rsid w:val="007F3652"/>
    <w:rsid w:val="007F7409"/>
    <w:rsid w:val="007F7E30"/>
    <w:rsid w:val="00800373"/>
    <w:rsid w:val="008018BE"/>
    <w:rsid w:val="008020EA"/>
    <w:rsid w:val="0080241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1B5"/>
    <w:rsid w:val="00856B5E"/>
    <w:rsid w:val="00860370"/>
    <w:rsid w:val="008615E0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80572"/>
    <w:rsid w:val="008805E4"/>
    <w:rsid w:val="00880DC6"/>
    <w:rsid w:val="0088215A"/>
    <w:rsid w:val="00882D59"/>
    <w:rsid w:val="00882FDB"/>
    <w:rsid w:val="00884AEA"/>
    <w:rsid w:val="008858EF"/>
    <w:rsid w:val="008861AC"/>
    <w:rsid w:val="008867E5"/>
    <w:rsid w:val="00887E3C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62FB"/>
    <w:rsid w:val="008B782E"/>
    <w:rsid w:val="008C0EA2"/>
    <w:rsid w:val="008C1BE9"/>
    <w:rsid w:val="008C1F7B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86E"/>
    <w:rsid w:val="008E1DF2"/>
    <w:rsid w:val="008E4097"/>
    <w:rsid w:val="008E5913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2A"/>
    <w:rsid w:val="00921AEF"/>
    <w:rsid w:val="00922103"/>
    <w:rsid w:val="009224DE"/>
    <w:rsid w:val="009247BF"/>
    <w:rsid w:val="0092528A"/>
    <w:rsid w:val="00926D94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1021"/>
    <w:rsid w:val="00961F64"/>
    <w:rsid w:val="00964FD7"/>
    <w:rsid w:val="00965941"/>
    <w:rsid w:val="00967A3C"/>
    <w:rsid w:val="00970525"/>
    <w:rsid w:val="009721AE"/>
    <w:rsid w:val="00972F26"/>
    <w:rsid w:val="00973AC9"/>
    <w:rsid w:val="00974C10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2771"/>
    <w:rsid w:val="00995C8F"/>
    <w:rsid w:val="00996C5C"/>
    <w:rsid w:val="009A17DC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5509"/>
    <w:rsid w:val="009E6672"/>
    <w:rsid w:val="009F01B5"/>
    <w:rsid w:val="009F0EC3"/>
    <w:rsid w:val="009F0F01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7FC7"/>
    <w:rsid w:val="00A20396"/>
    <w:rsid w:val="00A22463"/>
    <w:rsid w:val="00A23670"/>
    <w:rsid w:val="00A240F7"/>
    <w:rsid w:val="00A24432"/>
    <w:rsid w:val="00A26E41"/>
    <w:rsid w:val="00A310CA"/>
    <w:rsid w:val="00A312DC"/>
    <w:rsid w:val="00A313B6"/>
    <w:rsid w:val="00A356FD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644"/>
    <w:rsid w:val="00A750BA"/>
    <w:rsid w:val="00A75D0A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F0ED2"/>
    <w:rsid w:val="00AF5BE4"/>
    <w:rsid w:val="00AF6199"/>
    <w:rsid w:val="00AF61C4"/>
    <w:rsid w:val="00AF6896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3F06"/>
    <w:rsid w:val="00B15ACE"/>
    <w:rsid w:val="00B20FBD"/>
    <w:rsid w:val="00B225A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A17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77EE1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CBC"/>
    <w:rsid w:val="00BA5D57"/>
    <w:rsid w:val="00BA5FCA"/>
    <w:rsid w:val="00BA60A6"/>
    <w:rsid w:val="00BB1279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5F25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621D"/>
    <w:rsid w:val="00C3694C"/>
    <w:rsid w:val="00C36CDA"/>
    <w:rsid w:val="00C36F57"/>
    <w:rsid w:val="00C36FD0"/>
    <w:rsid w:val="00C401FF"/>
    <w:rsid w:val="00C407B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63D2"/>
    <w:rsid w:val="00C628DF"/>
    <w:rsid w:val="00C62BAE"/>
    <w:rsid w:val="00C63D28"/>
    <w:rsid w:val="00C64BDC"/>
    <w:rsid w:val="00C650D2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5C2A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07C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513ED"/>
    <w:rsid w:val="00D52744"/>
    <w:rsid w:val="00D531DF"/>
    <w:rsid w:val="00D533A8"/>
    <w:rsid w:val="00D54161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D85"/>
    <w:rsid w:val="00D7646C"/>
    <w:rsid w:val="00D764F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D067F"/>
    <w:rsid w:val="00DD1939"/>
    <w:rsid w:val="00DD1A2F"/>
    <w:rsid w:val="00DD26E5"/>
    <w:rsid w:val="00DD4754"/>
    <w:rsid w:val="00DD5FD4"/>
    <w:rsid w:val="00DD7835"/>
    <w:rsid w:val="00DD7965"/>
    <w:rsid w:val="00DE1470"/>
    <w:rsid w:val="00DE4B5D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41C0"/>
    <w:rsid w:val="00E54A43"/>
    <w:rsid w:val="00E5524B"/>
    <w:rsid w:val="00E5571F"/>
    <w:rsid w:val="00E5651A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4D1C"/>
    <w:rsid w:val="00E76C5B"/>
    <w:rsid w:val="00E77B66"/>
    <w:rsid w:val="00E81380"/>
    <w:rsid w:val="00E83ABF"/>
    <w:rsid w:val="00E841BD"/>
    <w:rsid w:val="00E875A5"/>
    <w:rsid w:val="00E9053F"/>
    <w:rsid w:val="00E90B68"/>
    <w:rsid w:val="00E92466"/>
    <w:rsid w:val="00E9250E"/>
    <w:rsid w:val="00E925B7"/>
    <w:rsid w:val="00E9302F"/>
    <w:rsid w:val="00E94213"/>
    <w:rsid w:val="00E956C3"/>
    <w:rsid w:val="00E95EAD"/>
    <w:rsid w:val="00E97399"/>
    <w:rsid w:val="00EA0BD5"/>
    <w:rsid w:val="00EA1279"/>
    <w:rsid w:val="00EA1EE2"/>
    <w:rsid w:val="00EA1FC3"/>
    <w:rsid w:val="00EA373A"/>
    <w:rsid w:val="00EA442F"/>
    <w:rsid w:val="00EA46A9"/>
    <w:rsid w:val="00EA7184"/>
    <w:rsid w:val="00EA7D23"/>
    <w:rsid w:val="00EB14AF"/>
    <w:rsid w:val="00EB2466"/>
    <w:rsid w:val="00EB2BC2"/>
    <w:rsid w:val="00EB5335"/>
    <w:rsid w:val="00EB53B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413"/>
    <w:rsid w:val="00EC455C"/>
    <w:rsid w:val="00EC4A3D"/>
    <w:rsid w:val="00ED0FB0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7D6"/>
    <w:rsid w:val="00EF1A34"/>
    <w:rsid w:val="00EF2AF9"/>
    <w:rsid w:val="00EF34A1"/>
    <w:rsid w:val="00F001D4"/>
    <w:rsid w:val="00F004E4"/>
    <w:rsid w:val="00F04BEB"/>
    <w:rsid w:val="00F04F5A"/>
    <w:rsid w:val="00F05E76"/>
    <w:rsid w:val="00F06CAB"/>
    <w:rsid w:val="00F06D67"/>
    <w:rsid w:val="00F101ED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2616"/>
    <w:rsid w:val="00F22A0C"/>
    <w:rsid w:val="00F25D32"/>
    <w:rsid w:val="00F26C3B"/>
    <w:rsid w:val="00F2760B"/>
    <w:rsid w:val="00F27B48"/>
    <w:rsid w:val="00F3211B"/>
    <w:rsid w:val="00F36E87"/>
    <w:rsid w:val="00F3726F"/>
    <w:rsid w:val="00F37854"/>
    <w:rsid w:val="00F415A9"/>
    <w:rsid w:val="00F4263B"/>
    <w:rsid w:val="00F42A61"/>
    <w:rsid w:val="00F431F4"/>
    <w:rsid w:val="00F43B17"/>
    <w:rsid w:val="00F4504D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33D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7EC"/>
    <w:rsid w:val="00FD5119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F1942"/>
    <w:rsid w:val="00FF2DA5"/>
    <w:rsid w:val="00FF2F6E"/>
    <w:rsid w:val="00FF3191"/>
    <w:rsid w:val="00FF3C35"/>
    <w:rsid w:val="00FF3F7A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BE1BE-DC63-4185-A8D8-90400FC04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D629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D6298"/>
    <w:rPr>
      <w:rFonts w:ascii="Times New Roman" w:eastAsia="Calibri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3D6298"/>
    <w:pPr>
      <w:ind w:left="720"/>
    </w:pPr>
    <w:rPr>
      <w:rFonts w:eastAsia="Times New Roman" w:cs="Calibri"/>
    </w:rPr>
  </w:style>
  <w:style w:type="character" w:customStyle="1" w:styleId="ConsPlusNormal">
    <w:name w:val="ConsPlusNormal Знак"/>
    <w:link w:val="ConsPlusNormal0"/>
    <w:uiPriority w:val="99"/>
    <w:locked/>
    <w:rsid w:val="003D6298"/>
    <w:rPr>
      <w:rFonts w:ascii="Arial" w:hAnsi="Arial" w:cs="Arial"/>
      <w:sz w:val="26"/>
    </w:rPr>
  </w:style>
  <w:style w:type="paragraph" w:customStyle="1" w:styleId="ConsPlusNormal0">
    <w:name w:val="ConsPlusNormal"/>
    <w:link w:val="ConsPlusNormal"/>
    <w:uiPriority w:val="99"/>
    <w:rsid w:val="003D629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</w:rPr>
  </w:style>
  <w:style w:type="character" w:styleId="a6">
    <w:name w:val="footnote reference"/>
    <w:uiPriority w:val="99"/>
    <w:semiHidden/>
    <w:unhideWhenUsed/>
    <w:rsid w:val="003D6298"/>
    <w:rPr>
      <w:vertAlign w:val="superscript"/>
    </w:rPr>
  </w:style>
  <w:style w:type="character" w:styleId="a7">
    <w:name w:val="Hyperlink"/>
    <w:basedOn w:val="a0"/>
    <w:uiPriority w:val="99"/>
    <w:unhideWhenUsed/>
    <w:rsid w:val="003D629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3D6298"/>
    <w:rPr>
      <w:color w:val="800080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D6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D6298"/>
    <w:rPr>
      <w:rFonts w:ascii="Tahoma" w:eastAsia="Calibri" w:hAnsi="Tahoma" w:cs="Tahoma"/>
      <w:sz w:val="16"/>
      <w:szCs w:val="16"/>
    </w:rPr>
  </w:style>
  <w:style w:type="table" w:customStyle="1" w:styleId="21">
    <w:name w:val="Сетка таблицы2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Сетка таблицы211"/>
    <w:basedOn w:val="a1"/>
    <w:next w:val="ab"/>
    <w:uiPriority w:val="59"/>
    <w:rsid w:val="00371873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371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b"/>
    <w:uiPriority w:val="59"/>
    <w:rsid w:val="00DD7835"/>
    <w:pPr>
      <w:spacing w:after="0" w:line="240" w:lineRule="auto"/>
    </w:pPr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aliases w:val="Обычный (веб) Знак1,Обычный (веб) Знак Знак"/>
    <w:basedOn w:val="a"/>
    <w:link w:val="ad"/>
    <w:uiPriority w:val="99"/>
    <w:rsid w:val="008861AC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d">
    <w:name w:val="Обычный (веб) Знак"/>
    <w:aliases w:val="Обычный (веб) Знак1 Знак,Обычный (веб) Знак Знак Знак"/>
    <w:link w:val="ac"/>
    <w:uiPriority w:val="99"/>
    <w:locked/>
    <w:rsid w:val="008861AC"/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documents11.ru" TargetMode="External"/><Relationship Id="rId13" Type="http://schemas.openxmlformats.org/officeDocument/2006/relationships/hyperlink" Target="consultantplus://offline/ref=BCEC427F7D1DD50809AC1706D3B53EB6F944A23E577BEDBBA0F28A1168F2865409E3BAF107AE781Ad719I" TargetMode="External"/><Relationship Id="rId18" Type="http://schemas.openxmlformats.org/officeDocument/2006/relationships/hyperlink" Target="consultantplus://offline/ref=EF523A6E7F5F926526D67EF0B993E056571AFD9FA03150AD35081BD95DA8C4C0F26497B7d5CAJ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CEC427F7D1DD50809AC1706D3B53EB6F944A23E577BEDBBA0F28A1168F2865409E3BAF107AE7A1Cd71CI" TargetMode="External"/><Relationship Id="rId17" Type="http://schemas.openxmlformats.org/officeDocument/2006/relationships/hyperlink" Target="consultantplus://offline/ref=BCEC427F7D1DD50809AC1706D3B53EB6F949AA3C5A7BEDBBA0F28A1168F2865409E3BAF506dA1C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C427F7D1DD50809AC1706D3B53EB6F949AA3B567CEDBBA0F28A1168dF12I" TargetMode="External"/><Relationship Id="rId20" Type="http://schemas.openxmlformats.org/officeDocument/2006/relationships/image" Target="media/image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CEC427F7D1DD50809AC1706D3B53EB6F944A23E577BEDBBA0F28A1168F2865409E3BAF107AE7918d71C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CEC427F7D1DD50809AC1706D3B53EB6F949AA3B567CEDBBA0F28A1168F2865409E3BAF107AE791Dd718I" TargetMode="External"/><Relationship Id="rId10" Type="http://schemas.openxmlformats.org/officeDocument/2006/relationships/hyperlink" Target="consultantplus://offline/ref=19422E7F1E8995B729FF9417BFAF01E44CCB1F5D73CCDF4801428F669D6Cy1I" TargetMode="External"/><Relationship Id="rId19" Type="http://schemas.openxmlformats.org/officeDocument/2006/relationships/hyperlink" Target="http://www.mydocuments1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u.rkomi.ru/" TargetMode="External"/><Relationship Id="rId14" Type="http://schemas.openxmlformats.org/officeDocument/2006/relationships/hyperlink" Target="consultantplus://offline/ref=BCEC427F7D1DD50809AC1706D3B53EB6F949AA3B567CEDBBA0F28A1168F2865409E3BAF107AE791Ad714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5B321-704F-4483-83EA-9F9EB1960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11669</Words>
  <Characters>66516</Characters>
  <Application>Microsoft Office Word</Application>
  <DocSecurity>0</DocSecurity>
  <Lines>554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user</cp:lastModifiedBy>
  <cp:revision>11</cp:revision>
  <cp:lastPrinted>2015-11-17T05:37:00Z</cp:lastPrinted>
  <dcterms:created xsi:type="dcterms:W3CDTF">2015-08-26T08:22:00Z</dcterms:created>
  <dcterms:modified xsi:type="dcterms:W3CDTF">2018-06-18T09:44:00Z</dcterms:modified>
</cp:coreProperties>
</file>