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08D" w:rsidRPr="004949DF" w:rsidRDefault="0051508D" w:rsidP="0051508D">
      <w:pPr>
        <w:jc w:val="right"/>
        <w:rPr>
          <w:rFonts w:ascii="Times New Roman" w:hAnsi="Times New Roman"/>
          <w:sz w:val="24"/>
          <w:szCs w:val="24"/>
        </w:rPr>
      </w:pPr>
      <w:r>
        <w:rPr>
          <w:rFonts w:ascii="Times New Roman" w:hAnsi="Times New Roman"/>
          <w:b/>
          <w:bCs/>
          <w:sz w:val="28"/>
          <w:szCs w:val="28"/>
        </w:rPr>
        <w:t xml:space="preserve"> </w:t>
      </w:r>
      <w:r w:rsidRPr="004949DF">
        <w:rPr>
          <w:rFonts w:ascii="Times New Roman" w:hAnsi="Times New Roman"/>
          <w:sz w:val="24"/>
          <w:szCs w:val="24"/>
        </w:rPr>
        <w:t xml:space="preserve">Приложение </w:t>
      </w:r>
      <w:r>
        <w:rPr>
          <w:rFonts w:ascii="Times New Roman" w:hAnsi="Times New Roman"/>
          <w:sz w:val="24"/>
          <w:szCs w:val="24"/>
        </w:rPr>
        <w:t>31</w:t>
      </w:r>
    </w:p>
    <w:p w:rsidR="0051508D" w:rsidRPr="004949DF" w:rsidRDefault="0051508D" w:rsidP="0051508D">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51508D" w:rsidRPr="004949DF" w:rsidRDefault="0051508D" w:rsidP="0051508D">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51508D" w:rsidRDefault="0051508D" w:rsidP="0051508D">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51508D" w:rsidRDefault="0051508D" w:rsidP="0051508D">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DE3B22" w:rsidRDefault="00DE3B22" w:rsidP="00DE3B22">
      <w:pPr>
        <w:spacing w:after="0"/>
        <w:rPr>
          <w:rFonts w:ascii="Times New Roman" w:hAnsi="Times New Roman"/>
          <w:sz w:val="28"/>
          <w:szCs w:val="28"/>
        </w:rPr>
      </w:pPr>
    </w:p>
    <w:p w:rsidR="00DE3B22" w:rsidRDefault="00DE3B22"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АДМИНИСТРАТИВНЫЙ РЕГЛАМЕНТ</w:t>
      </w:r>
    </w:p>
    <w:p w:rsidR="003D6298" w:rsidRPr="00E158D3" w:rsidRDefault="003D6298" w:rsidP="00E158D3">
      <w:pPr>
        <w:widowControl w:val="0"/>
        <w:autoSpaceDE w:val="0"/>
        <w:autoSpaceDN w:val="0"/>
        <w:adjustRightInd w:val="0"/>
        <w:spacing w:after="0" w:line="240" w:lineRule="auto"/>
        <w:ind w:firstLine="709"/>
        <w:jc w:val="center"/>
      </w:pPr>
      <w:r w:rsidRPr="00E158D3">
        <w:rPr>
          <w:rFonts w:ascii="Times New Roman" w:eastAsia="Times New Roman" w:hAnsi="Times New Roman"/>
          <w:b/>
          <w:bCs/>
          <w:sz w:val="28"/>
          <w:szCs w:val="28"/>
          <w:lang w:eastAsia="ru-RU"/>
        </w:rPr>
        <w:t>предоставления муниципальной услуги «</w:t>
      </w:r>
      <w:r w:rsidR="00A71670" w:rsidRPr="00E158D3">
        <w:rPr>
          <w:rFonts w:ascii="Times New Roman" w:eastAsia="Times New Roman" w:hAnsi="Times New Roman"/>
          <w:b/>
          <w:bCs/>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eastAsia="Times New Roman" w:hAnsi="Times New Roman"/>
          <w:b/>
          <w:bCs/>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E158D3">
        <w:rPr>
          <w:rFonts w:ascii="Times New Roman" w:eastAsia="Calibri" w:hAnsi="Times New Roman" w:cs="Times New Roman"/>
          <w:b/>
          <w:sz w:val="28"/>
          <w:szCs w:val="28"/>
          <w:lang w:eastAsia="ru-RU"/>
        </w:rPr>
        <w:t>Общие положения</w:t>
      </w:r>
    </w:p>
    <w:p w:rsidR="003D6298" w:rsidRPr="00E158D3" w:rsidRDefault="003D6298" w:rsidP="00E158D3">
      <w:pPr>
        <w:pStyle w:val="a5"/>
        <w:widowControl w:val="0"/>
        <w:autoSpaceDE w:val="0"/>
        <w:autoSpaceDN w:val="0"/>
        <w:adjustRightInd w:val="0"/>
        <w:spacing w:after="0" w:line="240" w:lineRule="auto"/>
        <w:ind w:left="1080"/>
        <w:outlineLvl w:val="1"/>
        <w:rPr>
          <w:rFonts w:ascii="Times New Roman" w:eastAsia="Calibri" w:hAnsi="Times New Roman" w:cs="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Предмет регулирования административного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1.1. Административный регламент предоставления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E50048">
        <w:rPr>
          <w:rFonts w:ascii="Times New Roman" w:hAnsi="Times New Roman"/>
          <w:sz w:val="28"/>
          <w:szCs w:val="28"/>
          <w:lang w:eastAsia="ru-RU"/>
        </w:rPr>
        <w:t xml:space="preserve">администрации </w:t>
      </w:r>
      <w:r w:rsidR="0051508D">
        <w:rPr>
          <w:rFonts w:ascii="Times New Roman" w:hAnsi="Times New Roman"/>
          <w:sz w:val="28"/>
          <w:szCs w:val="28"/>
          <w:lang w:eastAsia="ru-RU"/>
        </w:rPr>
        <w:t>сельского поселения «Кельчиюр»</w:t>
      </w:r>
      <w:r w:rsidR="00DE3B22">
        <w:rPr>
          <w:rFonts w:ascii="Times New Roman" w:hAnsi="Times New Roman"/>
          <w:sz w:val="28"/>
          <w:szCs w:val="28"/>
          <w:lang w:eastAsia="ru-RU"/>
        </w:rPr>
        <w:t xml:space="preserve"> </w:t>
      </w:r>
      <w:r w:rsidRPr="00E158D3">
        <w:rPr>
          <w:rFonts w:ascii="Times New Roman" w:hAnsi="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313480" w:rsidRPr="00E158D3">
        <w:rPr>
          <w:rFonts w:ascii="Times New Roman" w:hAnsi="Times New Roman"/>
          <w:bCs/>
          <w:sz w:val="28"/>
          <w:szCs w:val="28"/>
        </w:rPr>
        <w:t xml:space="preserve">предоставлении в постоянное (бессрочное) пользование земельных участков, находящихся в собственности муниципального образования </w:t>
      </w:r>
      <w:r w:rsidRPr="00E158D3">
        <w:rPr>
          <w:rFonts w:ascii="Times New Roman" w:hAnsi="Times New Roman"/>
          <w:sz w:val="28"/>
          <w:szCs w:val="28"/>
          <w:lang w:eastAsia="ru-RU"/>
        </w:rPr>
        <w:t>(далее – муниципальная услуга).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lastRenderedPageBreak/>
        <w:t>Круг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1.2. </w:t>
      </w:r>
      <w:r w:rsidR="00313480" w:rsidRPr="00E158D3">
        <w:rPr>
          <w:rFonts w:ascii="Times New Roman" w:hAnsi="Times New Roman"/>
          <w:sz w:val="28"/>
          <w:szCs w:val="28"/>
          <w:lang w:eastAsia="ru-RU"/>
        </w:rPr>
        <w:t>Заявителями являются юридические лица (государственные и муниципальные учреждения (бюджетные, казенные, автономные), казенные предприятия, центры исторического наследия президентов Российской Федерации, прекратившие исполнение своих полномочий)</w:t>
      </w:r>
      <w:r w:rsidR="001E6265"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1.3.</w:t>
      </w:r>
      <w:r w:rsidRPr="00E158D3">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Требования к порядку информирования</w:t>
      </w: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rPr>
        <w:t>1.4</w:t>
      </w:r>
      <w:r w:rsidRPr="00E158D3">
        <w:rPr>
          <w:rFonts w:ascii="Times New Roman" w:hAnsi="Times New Roman"/>
          <w:sz w:val="28"/>
          <w:szCs w:val="28"/>
          <w:lang w:eastAsia="ru-RU"/>
        </w:rPr>
        <w:t xml:space="preserve"> Информация о порядке предоставления муниципальной услуги</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размещается:</w:t>
      </w:r>
    </w:p>
    <w:p w:rsidR="003D6298" w:rsidRPr="00E158D3" w:rsidRDefault="003D6298" w:rsidP="00E158D3">
      <w:pPr>
        <w:widowControl w:val="0"/>
        <w:numPr>
          <w:ilvl w:val="0"/>
          <w:numId w:val="4"/>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 на информационных стендах, расположенных в Органе, в МФЦ;</w:t>
      </w:r>
    </w:p>
    <w:p w:rsidR="003D6298" w:rsidRPr="00E158D3" w:rsidRDefault="003D6298" w:rsidP="00E158D3">
      <w:pPr>
        <w:widowControl w:val="0"/>
        <w:numPr>
          <w:ilvl w:val="0"/>
          <w:numId w:val="4"/>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3D6298" w:rsidRPr="00E50048"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 официальном сайте Органа</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r w:rsidR="00E50048" w:rsidRPr="00D26AA7">
        <w:rPr>
          <w:rFonts w:ascii="Times New Roman" w:hAnsi="Times New Roman"/>
          <w:sz w:val="28"/>
          <w:szCs w:val="28"/>
          <w:lang w:val="en-US" w:eastAsia="ru-RU"/>
        </w:rPr>
        <w:t>izhma</w:t>
      </w:r>
      <w:r w:rsidR="00E50048" w:rsidRPr="00D26AA7">
        <w:rPr>
          <w:rFonts w:ascii="Times New Roman" w:hAnsi="Times New Roman"/>
          <w:sz w:val="28"/>
          <w:szCs w:val="28"/>
          <w:lang w:eastAsia="ru-RU"/>
        </w:rPr>
        <w:t>.</w:t>
      </w:r>
      <w:r w:rsidR="00E50048" w:rsidRPr="00D26AA7">
        <w:rPr>
          <w:rFonts w:ascii="Times New Roman" w:hAnsi="Times New Roman"/>
          <w:sz w:val="28"/>
          <w:szCs w:val="28"/>
          <w:lang w:val="en-US" w:eastAsia="ru-RU"/>
        </w:rPr>
        <w:t>ru</w:t>
      </w:r>
      <w:r w:rsidR="00E50048" w:rsidRPr="00D26AA7">
        <w:rPr>
          <w:rFonts w:ascii="Times New Roman" w:hAnsi="Times New Roman"/>
          <w:sz w:val="28"/>
          <w:szCs w:val="28"/>
          <w:lang w:eastAsia="ru-RU"/>
        </w:rPr>
        <w:t>)</w:t>
      </w:r>
      <w:r w:rsidRPr="00D26AA7">
        <w:rPr>
          <w:rFonts w:ascii="Times New Roman" w:hAnsi="Times New Roman"/>
          <w:sz w:val="28"/>
          <w:szCs w:val="28"/>
          <w:lang w:eastAsia="ru-RU"/>
        </w:rPr>
        <w:t xml:space="preserve">, </w:t>
      </w:r>
      <w:r w:rsidRPr="00E158D3">
        <w:rPr>
          <w:rFonts w:ascii="Times New Roman" w:hAnsi="Times New Roman"/>
          <w:sz w:val="28"/>
          <w:szCs w:val="28"/>
          <w:lang w:eastAsia="ru-RU"/>
        </w:rPr>
        <w:t>МФЦ</w:t>
      </w:r>
      <w:r w:rsidR="00E50048">
        <w:rPr>
          <w:rFonts w:ascii="Times New Roman" w:hAnsi="Times New Roman"/>
          <w:sz w:val="28"/>
          <w:szCs w:val="28"/>
          <w:lang w:eastAsia="ru-RU"/>
        </w:rPr>
        <w:t xml:space="preserve"> </w:t>
      </w:r>
      <w:r w:rsidR="00E50048" w:rsidRPr="00D26AA7">
        <w:rPr>
          <w:rFonts w:ascii="Times New Roman" w:hAnsi="Times New Roman"/>
          <w:sz w:val="28"/>
          <w:szCs w:val="28"/>
          <w:lang w:eastAsia="ru-RU"/>
        </w:rPr>
        <w:t>(</w:t>
      </w:r>
      <w:r w:rsidR="00E50048" w:rsidRPr="00D26AA7">
        <w:rPr>
          <w:rFonts w:ascii="Times New Roman" w:hAnsi="Times New Roman"/>
          <w:sz w:val="28"/>
          <w:szCs w:val="28"/>
        </w:rPr>
        <w:t>Izhm</w:t>
      </w:r>
      <w:r w:rsidR="00E50048" w:rsidRPr="00D26AA7">
        <w:rPr>
          <w:rFonts w:ascii="Times New Roman" w:hAnsi="Times New Roman"/>
          <w:sz w:val="28"/>
          <w:szCs w:val="28"/>
          <w:lang w:val="en-US"/>
        </w:rPr>
        <w:t>a</w:t>
      </w:r>
      <w:r w:rsidR="00E50048" w:rsidRPr="00D26AA7">
        <w:rPr>
          <w:rFonts w:ascii="Times New Roman" w:hAnsi="Times New Roman"/>
          <w:sz w:val="28"/>
          <w:szCs w:val="28"/>
        </w:rPr>
        <w:t>.</w:t>
      </w:r>
      <w:r w:rsidR="00E50048" w:rsidRPr="00D26AA7">
        <w:rPr>
          <w:rFonts w:ascii="Times New Roman" w:hAnsi="Times New Roman"/>
          <w:sz w:val="28"/>
          <w:szCs w:val="28"/>
          <w:lang w:val="en-US"/>
        </w:rPr>
        <w:t>mydocuments</w:t>
      </w:r>
      <w:r w:rsidR="00E50048" w:rsidRPr="00D26AA7">
        <w:rPr>
          <w:rFonts w:ascii="Times New Roman" w:hAnsi="Times New Roman"/>
          <w:sz w:val="28"/>
          <w:szCs w:val="28"/>
        </w:rPr>
        <w:t>11.</w:t>
      </w:r>
      <w:r w:rsidR="00E50048" w:rsidRPr="00D26AA7">
        <w:rPr>
          <w:rFonts w:ascii="Times New Roman" w:hAnsi="Times New Roman"/>
          <w:sz w:val="28"/>
          <w:szCs w:val="28"/>
          <w:lang w:val="en-US"/>
        </w:rPr>
        <w:t>ru</w:t>
      </w:r>
      <w:r w:rsidR="00E50048" w:rsidRPr="00D26AA7">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 в федеральной государственной информационной системе </w:t>
      </w:r>
      <w:r w:rsidRPr="00E158D3">
        <w:rPr>
          <w:rFonts w:ascii="Times New Roman" w:hAnsi="Times New Roman"/>
          <w:sz w:val="28"/>
          <w:szCs w:val="28"/>
        </w:rPr>
        <w:t>«Единый портал государственных и муниципальных услуг (функций)» (</w:t>
      </w:r>
      <w:r w:rsidRPr="00E158D3">
        <w:rPr>
          <w:rFonts w:ascii="Times New Roman" w:hAnsi="Times New Roman"/>
          <w:sz w:val="28"/>
          <w:szCs w:val="28"/>
          <w:lang w:eastAsia="ru-RU"/>
        </w:rPr>
        <w:t>http://www.gosuslugi.ru/</w:t>
      </w:r>
      <w:r w:rsidRPr="00E158D3">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8" w:history="1">
        <w:r w:rsidRPr="00E158D3">
          <w:rPr>
            <w:rStyle w:val="a7"/>
            <w:rFonts w:ascii="Times New Roman" w:hAnsi="Times New Roman"/>
            <w:color w:val="auto"/>
            <w:sz w:val="28"/>
            <w:szCs w:val="28"/>
            <w:u w:val="none"/>
          </w:rPr>
          <w:t>http://pgu.rkomi.ru/</w:t>
        </w:r>
      </w:hyperlink>
      <w:r w:rsidRPr="00E158D3">
        <w:rPr>
          <w:rFonts w:ascii="Times New Roman" w:hAnsi="Times New Roman"/>
          <w:sz w:val="28"/>
          <w:szCs w:val="28"/>
          <w:lang w:eastAsia="ru-RU"/>
        </w:rPr>
        <w:t>)</w:t>
      </w:r>
      <w:r w:rsidRPr="00E158D3">
        <w:rPr>
          <w:rFonts w:ascii="Times New Roman" w:hAnsi="Times New Roman"/>
          <w:sz w:val="28"/>
          <w:szCs w:val="28"/>
        </w:rPr>
        <w:t xml:space="preserve"> (далее –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left="851"/>
        <w:jc w:val="both"/>
        <w:rPr>
          <w:rFonts w:ascii="Times New Roman" w:hAnsi="Times New Roman"/>
          <w:sz w:val="28"/>
          <w:szCs w:val="28"/>
          <w:lang w:eastAsia="ru-RU"/>
        </w:rPr>
      </w:pPr>
      <w:r w:rsidRPr="00E158D3">
        <w:rPr>
          <w:rFonts w:ascii="Times New Roman" w:hAnsi="Times New Roman"/>
          <w:sz w:val="28"/>
          <w:szCs w:val="28"/>
          <w:lang w:eastAsia="ru-RU"/>
        </w:rPr>
        <w:t>- 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Информацию о порядке предоставления муниципальной услуги  можно получить: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в том числе по электронной почте;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Информация о порядке предоставления муниципальной услуги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категории заявителей;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порядок передачи результата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которые необходимо указать в заявлении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w:t>
      </w:r>
      <w:r w:rsidRPr="00E158D3">
        <w:rPr>
          <w:rFonts w:ascii="Times New Roman" w:hAnsi="Times New Roman"/>
          <w:sz w:val="28"/>
          <w:szCs w:val="28"/>
          <w:lang w:eastAsia="ru-RU"/>
        </w:rPr>
        <w:lastRenderedPageBreak/>
        <w:t>документы, которые заявитель вправе предоставить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сведения о порядке обжалования действий (бездействия) и решений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3D6298" w:rsidRPr="00E158D3" w:rsidRDefault="003D6298" w:rsidP="00E158D3">
      <w:pPr>
        <w:spacing w:after="0" w:line="240" w:lineRule="auto"/>
        <w:ind w:firstLine="709"/>
        <w:contextualSpacing/>
        <w:jc w:val="both"/>
        <w:rPr>
          <w:rFonts w:ascii="Times New Roman" w:hAnsi="Times New Roman"/>
          <w:sz w:val="28"/>
          <w:szCs w:val="28"/>
        </w:rPr>
      </w:pPr>
      <w:r w:rsidRPr="00E158D3">
        <w:rPr>
          <w:rFonts w:ascii="Times New Roman" w:hAnsi="Times New Roman"/>
          <w:sz w:val="28"/>
          <w:szCs w:val="28"/>
        </w:rPr>
        <w:t xml:space="preserve"> время приема и выдачи документов.</w:t>
      </w:r>
    </w:p>
    <w:p w:rsidR="003D6298" w:rsidRPr="00E158D3" w:rsidRDefault="003D6298" w:rsidP="00E158D3">
      <w:pPr>
        <w:spacing w:after="0" w:line="240" w:lineRule="auto"/>
        <w:ind w:firstLine="851"/>
        <w:jc w:val="both"/>
        <w:rPr>
          <w:rFonts w:ascii="Times New Roman" w:hAnsi="Times New Roman"/>
          <w:sz w:val="28"/>
          <w:szCs w:val="28"/>
        </w:rPr>
      </w:pPr>
      <w:r w:rsidRPr="00E158D3">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DE3B22">
        <w:rPr>
          <w:rFonts w:ascii="Times New Roman" w:hAnsi="Times New Roman"/>
          <w:sz w:val="28"/>
          <w:szCs w:val="28"/>
        </w:rPr>
        <w:t>.</w:t>
      </w:r>
      <w:r w:rsidRPr="00E158D3">
        <w:rPr>
          <w:rFonts w:ascii="Times New Roman" w:hAnsi="Times New Roman"/>
          <w:sz w:val="28"/>
          <w:szCs w:val="28"/>
        </w:rPr>
        <w:t>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 xml:space="preserve"> на официальн</w:t>
      </w:r>
      <w:r w:rsidR="00D919A7">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D919A7">
        <w:rPr>
          <w:rFonts w:ascii="Times New Roman" w:hAnsi="Times New Roman"/>
          <w:sz w:val="28"/>
          <w:szCs w:val="28"/>
          <w:lang w:eastAsia="ru-RU"/>
        </w:rPr>
        <w:t>е</w:t>
      </w:r>
      <w:r w:rsidRPr="00E158D3">
        <w:rPr>
          <w:rFonts w:ascii="Times New Roman" w:hAnsi="Times New Roman"/>
          <w:sz w:val="28"/>
          <w:szCs w:val="28"/>
          <w:lang w:eastAsia="ru-RU"/>
        </w:rPr>
        <w:t xml:space="preserve"> МФЦ,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E158D3">
        <w:rPr>
          <w:rFonts w:ascii="Times New Roman" w:hAnsi="Times New Roman"/>
          <w:i/>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Информация о справочных телефонах, адресах электронной почты, адресах местонахождения, режиме работы и приеме заявителей в Органе, </w:t>
      </w:r>
      <w:r w:rsidRPr="00E158D3">
        <w:rPr>
          <w:rFonts w:ascii="Times New Roman" w:hAnsi="Times New Roman"/>
          <w:sz w:val="28"/>
          <w:szCs w:val="28"/>
          <w:lang w:eastAsia="ru-RU"/>
        </w:rPr>
        <w:lastRenderedPageBreak/>
        <w:t>МФЦ содержится в Приложении № 1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pStyle w:val="a5"/>
        <w:widowControl w:val="0"/>
        <w:numPr>
          <w:ilvl w:val="0"/>
          <w:numId w:val="2"/>
        </w:numPr>
        <w:autoSpaceDE w:val="0"/>
        <w:autoSpaceDN w:val="0"/>
        <w:adjustRightInd w:val="0"/>
        <w:spacing w:after="0" w:line="240" w:lineRule="auto"/>
        <w:jc w:val="center"/>
        <w:outlineLvl w:val="1"/>
        <w:rPr>
          <w:rFonts w:ascii="Times New Roman" w:hAnsi="Times New Roman"/>
          <w:b/>
          <w:sz w:val="28"/>
          <w:szCs w:val="28"/>
          <w:lang w:eastAsia="ru-RU"/>
        </w:rPr>
      </w:pPr>
      <w:r w:rsidRPr="00E158D3">
        <w:rPr>
          <w:rFonts w:ascii="Times New Roman" w:hAnsi="Times New Roman"/>
          <w:b/>
          <w:sz w:val="28"/>
          <w:szCs w:val="28"/>
          <w:lang w:eastAsia="ru-RU"/>
        </w:rPr>
        <w:t>Стандарт предоставления муниципальной услуги</w:t>
      </w:r>
    </w:p>
    <w:p w:rsidR="00DD5306" w:rsidRPr="00E158D3" w:rsidRDefault="00DD5306" w:rsidP="00E158D3">
      <w:pPr>
        <w:pStyle w:val="a5"/>
        <w:widowControl w:val="0"/>
        <w:autoSpaceDE w:val="0"/>
        <w:autoSpaceDN w:val="0"/>
        <w:adjustRightInd w:val="0"/>
        <w:spacing w:after="0" w:line="240" w:lineRule="auto"/>
        <w:ind w:left="1080"/>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 Наименование муниципальной услуги: «</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Наименование органа, предоставляющего муниципальную услугу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E158D3">
        <w:rPr>
          <w:rFonts w:ascii="Times New Roman" w:hAnsi="Times New Roman"/>
          <w:sz w:val="28"/>
          <w:szCs w:val="28"/>
          <w:lang w:eastAsia="ru-RU"/>
        </w:rPr>
        <w:t xml:space="preserve">2.2. Предоставление муниципальной услуги осуществляется </w:t>
      </w:r>
      <w:r w:rsidR="00D919A7">
        <w:rPr>
          <w:rFonts w:ascii="Times New Roman" w:hAnsi="Times New Roman"/>
          <w:sz w:val="28"/>
          <w:szCs w:val="28"/>
          <w:lang w:eastAsia="ru-RU"/>
        </w:rPr>
        <w:t xml:space="preserve">администрацией </w:t>
      </w:r>
      <w:r w:rsidR="0051508D">
        <w:rPr>
          <w:rFonts w:ascii="Times New Roman" w:hAnsi="Times New Roman"/>
          <w:sz w:val="28"/>
          <w:szCs w:val="28"/>
          <w:lang w:eastAsia="ru-RU"/>
        </w:rPr>
        <w:t>сельского поселения «Кельчиюр».</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2.3.1. </w:t>
      </w:r>
      <w:r w:rsidRPr="00E158D3">
        <w:rPr>
          <w:rFonts w:ascii="Times New Roman" w:eastAsia="Times New Roman" w:hAnsi="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уведомления и выдачи результата предоставления муниципальной услуги заявителю.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2.3.2. Орган – в части приема и регистрации документов у заявителя, </w:t>
      </w:r>
      <w:r w:rsidRPr="00E158D3">
        <w:rPr>
          <w:rFonts w:ascii="Times New Roman" w:eastAsia="Times New Roman" w:hAnsi="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E158D3">
        <w:rPr>
          <w:rFonts w:ascii="Times New Roman" w:eastAsia="Times New Roman" w:hAnsi="Times New Roman"/>
          <w:color w:val="000000"/>
          <w:sz w:val="28"/>
          <w:szCs w:val="28"/>
          <w:lang w:eastAsia="ru-RU"/>
        </w:rPr>
        <w:t xml:space="preserve">, </w:t>
      </w:r>
      <w:r w:rsidRPr="00E158D3">
        <w:rPr>
          <w:rFonts w:ascii="Times New Roman" w:hAnsi="Times New Roman"/>
          <w:sz w:val="28"/>
          <w:szCs w:val="28"/>
          <w:lang w:eastAsia="ru-RU"/>
        </w:rPr>
        <w:t>принятия решения, уведомления и выдачи результата предоставления муниципальной услуги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2.4. Органы и организации, участвующие в предоставлении муниципальной услуги: </w:t>
      </w:r>
    </w:p>
    <w:p w:rsidR="001E6265" w:rsidRPr="00E158D3" w:rsidRDefault="00E15C8A"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2.4.1</w:t>
      </w:r>
      <w:r w:rsidR="00E50048">
        <w:rPr>
          <w:rFonts w:ascii="Times New Roman" w:eastAsia="Times New Roman" w:hAnsi="Times New Roman"/>
          <w:sz w:val="28"/>
          <w:szCs w:val="28"/>
          <w:lang w:eastAsia="ru-RU"/>
        </w:rPr>
        <w:t>.</w:t>
      </w:r>
      <w:r w:rsidR="001E6265" w:rsidRPr="00E158D3">
        <w:rPr>
          <w:rFonts w:ascii="Times New Roman" w:eastAsia="Times New Roman" w:hAnsi="Times New Roman"/>
          <w:sz w:val="28"/>
          <w:szCs w:val="28"/>
          <w:lang w:eastAsia="ru-RU"/>
        </w:rPr>
        <w:t xml:space="preserve"> Федеральная служба государственной регистрации, кадастра и картографии – в части предоставления:</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w:t>
      </w:r>
      <w:r w:rsidR="00497D18" w:rsidRPr="00E158D3">
        <w:rPr>
          <w:rFonts w:ascii="Times New Roman" w:eastAsia="Times New Roman" w:hAnsi="Times New Roman"/>
          <w:sz w:val="28"/>
          <w:szCs w:val="28"/>
          <w:lang w:eastAsia="ru-RU"/>
        </w:rPr>
        <w:t>кадастрового паспорта испрашиваемого земельного участка либо кадастровой выписки об испрашиваемом земельном участке</w:t>
      </w:r>
      <w:r w:rsidR="00E50048">
        <w:rPr>
          <w:rFonts w:ascii="Times New Roman" w:eastAsia="Times New Roman" w:hAnsi="Times New Roman"/>
          <w:sz w:val="28"/>
          <w:szCs w:val="28"/>
          <w:lang w:eastAsia="ru-RU"/>
        </w:rPr>
        <w:t>;</w:t>
      </w:r>
      <w:r w:rsidRPr="00E158D3">
        <w:rPr>
          <w:rFonts w:ascii="Times New Roman" w:eastAsia="Times New Roman" w:hAnsi="Times New Roman"/>
          <w:sz w:val="28"/>
          <w:szCs w:val="28"/>
          <w:lang w:eastAsia="ru-RU"/>
        </w:rPr>
        <w:t xml:space="preserve"> </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выписки из Единого государственного реестра прав на недвижимое имущество и сделок с ним </w:t>
      </w:r>
      <w:r w:rsidR="00E15C8A" w:rsidRPr="00E158D3">
        <w:rPr>
          <w:rFonts w:ascii="Times New Roman" w:eastAsia="Times New Roman" w:hAnsi="Times New Roman"/>
          <w:sz w:val="28"/>
          <w:szCs w:val="28"/>
          <w:lang w:eastAsia="ru-RU"/>
        </w:rPr>
        <w:t>(далее –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Pr="00E158D3">
        <w:rPr>
          <w:rFonts w:ascii="Times New Roman" w:eastAsia="Times New Roman" w:hAnsi="Times New Roman"/>
          <w:sz w:val="28"/>
          <w:szCs w:val="28"/>
          <w:lang w:eastAsia="ru-RU"/>
        </w:rPr>
        <w:t>;</w:t>
      </w:r>
    </w:p>
    <w:p w:rsidR="001E6265" w:rsidRPr="00E158D3" w:rsidRDefault="001E626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2.4.2. Федеральная налоговая служба – в части предоставления выписки из Единого государственного реестра юридических лиц</w:t>
      </w:r>
      <w:r w:rsidR="00E15C8A" w:rsidRPr="00E158D3">
        <w:rPr>
          <w:rFonts w:ascii="Times New Roman" w:eastAsia="Times New Roman" w:hAnsi="Times New Roman"/>
          <w:sz w:val="28"/>
          <w:szCs w:val="28"/>
          <w:lang w:eastAsia="ru-RU"/>
        </w:rPr>
        <w:t xml:space="preserve"> (далее</w:t>
      </w:r>
      <w:r w:rsidR="00544501" w:rsidRPr="00E158D3">
        <w:rPr>
          <w:rFonts w:ascii="Times New Roman" w:eastAsia="Times New Roman" w:hAnsi="Times New Roman"/>
          <w:sz w:val="28"/>
          <w:szCs w:val="28"/>
          <w:lang w:eastAsia="ru-RU"/>
        </w:rPr>
        <w:t xml:space="preserve"> – выписка </w:t>
      </w:r>
      <w:r w:rsidR="00E15C8A" w:rsidRPr="00E158D3">
        <w:rPr>
          <w:rFonts w:ascii="Times New Roman" w:eastAsia="Times New Roman" w:hAnsi="Times New Roman"/>
          <w:sz w:val="28"/>
          <w:szCs w:val="28"/>
          <w:lang w:eastAsia="ru-RU"/>
        </w:rPr>
        <w:t>ЕГРЮЛ)</w:t>
      </w:r>
      <w:r w:rsidR="00D919A7">
        <w:rPr>
          <w:rFonts w:ascii="Times New Roman" w:eastAsia="Times New Roman" w:hAnsi="Times New Roman"/>
          <w:sz w:val="28"/>
          <w:szCs w:val="28"/>
          <w:lang w:eastAsia="ru-RU"/>
        </w:rPr>
        <w:t xml:space="preserve"> </w:t>
      </w:r>
      <w:r w:rsidR="00CD6F90" w:rsidRPr="00E158D3">
        <w:rPr>
          <w:rFonts w:ascii="Times New Roman" w:eastAsia="Times New Roman" w:hAnsi="Times New Roman"/>
          <w:sz w:val="28"/>
          <w:szCs w:val="28"/>
          <w:lang w:eastAsia="ru-RU"/>
        </w:rPr>
        <w:t>о юридическом лице, являющемся заявителем</w:t>
      </w:r>
      <w:r w:rsidRPr="00E158D3">
        <w:rPr>
          <w:rFonts w:ascii="Times New Roman" w:eastAsia="Times New Roman" w:hAnsi="Times New Roman"/>
          <w:sz w:val="28"/>
          <w:szCs w:val="28"/>
          <w:lang w:eastAsia="ru-RU"/>
        </w:rPr>
        <w:t>.</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Запрещается требовать от заявителя: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lastRenderedPageBreak/>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E158D3">
        <w:rPr>
          <w:rFonts w:ascii="Times New Roman" w:hAnsi="Times New Roman"/>
          <w:b/>
          <w:color w:val="FF0000"/>
          <w:sz w:val="28"/>
          <w:szCs w:val="28"/>
          <w:lang w:eastAsia="ru-RU"/>
        </w:rPr>
        <w:tab/>
      </w:r>
      <w:r w:rsidRPr="00E158D3">
        <w:rPr>
          <w:rFonts w:ascii="Times New Roman" w:hAnsi="Times New Roman"/>
          <w:b/>
          <w:sz w:val="28"/>
          <w:szCs w:val="28"/>
          <w:lang w:eastAsia="ru-RU"/>
        </w:rPr>
        <w:t>Описание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2.5. Результатом предоставления муниципальной услуги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решение о </w:t>
      </w:r>
      <w:r w:rsidR="00544501" w:rsidRPr="00E158D3">
        <w:rPr>
          <w:rFonts w:ascii="Times New Roman" w:hAnsi="Times New Roman"/>
          <w:sz w:val="28"/>
          <w:szCs w:val="28"/>
          <w:lang w:eastAsia="ru-RU"/>
        </w:rPr>
        <w:t>предоставлении в постоянное (бессрочное) пользование земельного участка</w:t>
      </w:r>
      <w:r w:rsidRPr="00E158D3">
        <w:rPr>
          <w:rFonts w:ascii="Times New Roman" w:hAnsi="Times New Roman"/>
          <w:sz w:val="28"/>
          <w:szCs w:val="28"/>
          <w:lang w:eastAsia="ru-RU"/>
        </w:rPr>
        <w:t xml:space="preserve"> (далее – решение о предоставлении муниципальной услуги), уведомление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 </w:t>
      </w:r>
      <w:r w:rsidRPr="00E158D3">
        <w:rPr>
          <w:rFonts w:ascii="Times New Roman" w:hAnsi="Times New Roman"/>
          <w:sz w:val="28"/>
          <w:szCs w:val="28"/>
        </w:rPr>
        <w:t xml:space="preserve">решение об отказе в </w:t>
      </w:r>
      <w:r w:rsidR="00544501" w:rsidRPr="00E158D3">
        <w:rPr>
          <w:rFonts w:ascii="Times New Roman" w:hAnsi="Times New Roman"/>
          <w:sz w:val="28"/>
          <w:szCs w:val="28"/>
        </w:rPr>
        <w:t xml:space="preserve">предоставлении в постоянное (бессрочное) пользование земельного участка </w:t>
      </w:r>
      <w:r w:rsidRPr="00E158D3">
        <w:rPr>
          <w:rFonts w:ascii="Times New Roman" w:hAnsi="Times New Roman"/>
          <w:sz w:val="28"/>
          <w:szCs w:val="28"/>
        </w:rPr>
        <w:t>(далее – решение об отказе в предоставлении муниципальной услуги)</w:t>
      </w:r>
      <w:r w:rsidRPr="00E158D3">
        <w:rPr>
          <w:rFonts w:ascii="Times New Roman" w:hAnsi="Times New Roman"/>
          <w:sz w:val="28"/>
          <w:szCs w:val="28"/>
          <w:lang w:eastAsia="ru-RU"/>
        </w:rPr>
        <w:t>; уведомление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Срок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2.6.</w:t>
      </w:r>
      <w:r w:rsidRPr="00E158D3">
        <w:rPr>
          <w:rFonts w:ascii="Times New Roman" w:hAnsi="Times New Roman"/>
          <w:sz w:val="28"/>
          <w:szCs w:val="28"/>
        </w:rPr>
        <w:t xml:space="preserve"> Срок предоставления муниципальной услуги  составляет </w:t>
      </w:r>
      <w:r w:rsidR="00523566" w:rsidRPr="00E158D3">
        <w:rPr>
          <w:rFonts w:ascii="Times New Roman" w:hAnsi="Times New Roman"/>
          <w:sz w:val="28"/>
          <w:szCs w:val="28"/>
        </w:rPr>
        <w:t>30 календарных дней</w:t>
      </w:r>
      <w:r w:rsidRPr="00E158D3">
        <w:rPr>
          <w:rFonts w:ascii="Times New Roman" w:hAnsi="Times New Roman"/>
          <w:sz w:val="28"/>
          <w:szCs w:val="28"/>
        </w:rPr>
        <w:t xml:space="preserve">, </w:t>
      </w:r>
      <w:r w:rsidR="00A5564B" w:rsidRPr="00E158D3">
        <w:rPr>
          <w:rFonts w:ascii="Times New Roman" w:eastAsia="Times New Roman" w:hAnsi="Times New Roman"/>
          <w:sz w:val="28"/>
          <w:szCs w:val="28"/>
          <w:lang w:eastAsia="ru-RU"/>
        </w:rPr>
        <w:t xml:space="preserve">исчисляемых </w:t>
      </w:r>
      <w:r w:rsidR="00A5564B" w:rsidRPr="00E158D3">
        <w:rPr>
          <w:rFonts w:ascii="Times New Roman" w:hAnsi="Times New Roman"/>
          <w:sz w:val="28"/>
          <w:szCs w:val="28"/>
          <w:lang w:eastAsia="ru-RU"/>
        </w:rPr>
        <w:t>с момента обращения заявителя</w:t>
      </w:r>
      <w:r w:rsidR="00A5564B" w:rsidRPr="00E158D3">
        <w:rPr>
          <w:rFonts w:ascii="Times New Roman" w:eastAsia="Times New Roman" w:hAnsi="Times New Roman"/>
          <w:sz w:val="28"/>
          <w:szCs w:val="28"/>
          <w:lang w:eastAsia="ru-RU"/>
        </w:rPr>
        <w:t xml:space="preserve"> с документами, необходимыми для предоставления муниципальной услуги</w:t>
      </w:r>
      <w:r w:rsidRPr="00E158D3">
        <w:rPr>
          <w:rFonts w:ascii="Times New Roman" w:hAnsi="Times New Roman"/>
          <w:sz w:val="28"/>
          <w:szCs w:val="28"/>
        </w:rPr>
        <w:t>.</w:t>
      </w:r>
    </w:p>
    <w:p w:rsidR="00453008" w:rsidRPr="00E158D3" w:rsidRDefault="00453008" w:rsidP="00E158D3">
      <w:pPr>
        <w:spacing w:after="0" w:line="240" w:lineRule="auto"/>
        <w:ind w:firstLine="709"/>
        <w:jc w:val="both"/>
        <w:rPr>
          <w:rFonts w:ascii="Times New Roman" w:hAnsi="Times New Roman"/>
          <w:iCs/>
          <w:sz w:val="28"/>
          <w:szCs w:val="28"/>
        </w:rPr>
      </w:pPr>
      <w:r w:rsidRPr="00E158D3">
        <w:rPr>
          <w:rFonts w:ascii="Times New Roman" w:hAnsi="Times New Roman"/>
          <w:iCs/>
          <w:sz w:val="28"/>
          <w:szCs w:val="28"/>
        </w:rPr>
        <w:t>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2.7. Предоставление муниципальной услуги осуществляется в соответствии со следующими нормативными правовыми актами:</w:t>
      </w:r>
    </w:p>
    <w:p w:rsidR="003D6298" w:rsidRPr="00E158D3" w:rsidRDefault="003D6298" w:rsidP="00E158D3">
      <w:pPr>
        <w:widowControl w:val="0"/>
        <w:numPr>
          <w:ilvl w:val="0"/>
          <w:numId w:val="6"/>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w:t>
      </w:r>
      <w:r w:rsidR="0051508D">
        <w:rPr>
          <w:rFonts w:ascii="Times New Roman" w:hAnsi="Times New Roman"/>
          <w:sz w:val="28"/>
          <w:szCs w:val="28"/>
        </w:rPr>
        <w:t xml:space="preserve"> </w:t>
      </w:r>
      <w:hyperlink r:id="rId9" w:history="1">
        <w:r w:rsidRPr="00E158D3">
          <w:rPr>
            <w:rStyle w:val="a7"/>
            <w:rFonts w:ascii="Times New Roman" w:hAnsi="Times New Roman"/>
            <w:color w:val="auto"/>
            <w:sz w:val="28"/>
            <w:szCs w:val="28"/>
            <w:u w:val="none"/>
          </w:rPr>
          <w:t>закон</w:t>
        </w:r>
      </w:hyperlink>
      <w:r w:rsidRPr="00E158D3">
        <w:rPr>
          <w:rFonts w:ascii="Times New Roman" w:hAnsi="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06.04.2011 № 63-ФЗ «Об электронной подписи» («Российская газета», № 75, 08.04.2011);</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Федеральным законом от 27.07.2006 № 152-ФЗ «О персональных данных»</w:t>
      </w:r>
      <w:r w:rsidRPr="00E158D3">
        <w:rPr>
          <w:rFonts w:ascii="Times New Roman" w:hAnsi="Times New Roman"/>
          <w:sz w:val="28"/>
          <w:szCs w:val="28"/>
          <w:lang w:eastAsia="ru-RU"/>
        </w:rPr>
        <w:t xml:space="preserve"> (</w:t>
      </w:r>
      <w:r w:rsidRPr="00E158D3">
        <w:rPr>
          <w:rFonts w:ascii="Times New Roman" w:hAnsi="Times New Roman"/>
          <w:sz w:val="28"/>
          <w:szCs w:val="28"/>
        </w:rPr>
        <w:t>«Российская газета», № 165, 29.07.2006);</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FB500C" w:rsidRPr="00E158D3" w:rsidRDefault="00FB500C" w:rsidP="00E158D3">
      <w:pPr>
        <w:pStyle w:val="a5"/>
        <w:numPr>
          <w:ilvl w:val="0"/>
          <w:numId w:val="6"/>
        </w:numPr>
        <w:spacing w:after="0" w:line="240" w:lineRule="auto"/>
        <w:ind w:left="0" w:firstLine="709"/>
        <w:jc w:val="both"/>
        <w:rPr>
          <w:rFonts w:ascii="Times New Roman" w:eastAsia="Calibri" w:hAnsi="Times New Roman" w:cs="Times New Roman"/>
          <w:sz w:val="28"/>
          <w:szCs w:val="28"/>
        </w:rPr>
      </w:pPr>
      <w:r w:rsidRPr="00E158D3">
        <w:rPr>
          <w:rFonts w:ascii="Times New Roman" w:eastAsia="Calibri" w:hAnsi="Times New Roman" w:cs="Times New Roman"/>
          <w:sz w:val="28"/>
          <w:szCs w:val="28"/>
        </w:rPr>
        <w:lastRenderedPageBreak/>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D6298" w:rsidRPr="00E158D3" w:rsidRDefault="003D6298" w:rsidP="00E158D3">
      <w:pPr>
        <w:numPr>
          <w:ilvl w:val="0"/>
          <w:numId w:val="6"/>
        </w:numPr>
        <w:autoSpaceDE w:val="0"/>
        <w:autoSpaceDN w:val="0"/>
        <w:adjustRightInd w:val="0"/>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3D6298" w:rsidRPr="0051508D" w:rsidRDefault="0051508D" w:rsidP="00E158D3">
      <w:pPr>
        <w:pStyle w:val="ConsPlusNormal0"/>
        <w:numPr>
          <w:ilvl w:val="0"/>
          <w:numId w:val="6"/>
        </w:numPr>
        <w:ind w:left="0" w:firstLine="709"/>
        <w:jc w:val="both"/>
        <w:rPr>
          <w:rFonts w:ascii="Times New Roman" w:eastAsia="Times New Roman" w:hAnsi="Times New Roman"/>
          <w:i/>
          <w:sz w:val="28"/>
          <w:szCs w:val="28"/>
          <w:lang w:eastAsia="ru-RU"/>
        </w:rPr>
      </w:pPr>
      <w:r w:rsidRPr="0051508D">
        <w:rPr>
          <w:rFonts w:ascii="Times New Roman" w:hAnsi="Times New Roman" w:cs="Times New Roman"/>
          <w:sz w:val="28"/>
          <w:szCs w:val="28"/>
        </w:rPr>
        <w:t xml:space="preserve"> </w:t>
      </w:r>
      <w:r w:rsidR="00D919A7" w:rsidRPr="0051508D">
        <w:rPr>
          <w:rFonts w:ascii="Times New Roman" w:hAnsi="Times New Roman" w:cs="Times New Roman"/>
          <w:sz w:val="28"/>
          <w:szCs w:val="28"/>
        </w:rPr>
        <w:t>Настоящим регламентом.</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E158D3">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hAnsi="Times New Roman"/>
          <w:sz w:val="28"/>
          <w:szCs w:val="28"/>
          <w:lang w:eastAsia="ru-RU"/>
        </w:rPr>
        <w:t>2.8.</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Для получения муниципальной услуги заявители подают в Орган, МФЦ заявление о предоставлении муниципальной услуги (</w:t>
      </w:r>
      <w:r w:rsidRPr="00E158D3">
        <w:rPr>
          <w:rFonts w:ascii="Times New Roman" w:eastAsia="Times New Roman" w:hAnsi="Times New Roman" w:cs="Arial"/>
          <w:sz w:val="28"/>
          <w:szCs w:val="28"/>
          <w:lang w:eastAsia="ru-RU"/>
        </w:rPr>
        <w:t>по форме</w:t>
      </w:r>
      <w:r w:rsidR="0051508D">
        <w:rPr>
          <w:rFonts w:ascii="Times New Roman" w:eastAsia="Times New Roman" w:hAnsi="Times New Roman" w:cs="Arial"/>
          <w:sz w:val="28"/>
          <w:szCs w:val="28"/>
          <w:lang w:eastAsia="ru-RU"/>
        </w:rPr>
        <w:t xml:space="preserve"> </w:t>
      </w:r>
      <w:r w:rsidR="00086C45" w:rsidRPr="00E158D3">
        <w:rPr>
          <w:rFonts w:ascii="Times New Roman" w:eastAsia="Times New Roman" w:hAnsi="Times New Roman" w:cs="Arial"/>
          <w:sz w:val="28"/>
          <w:szCs w:val="28"/>
          <w:lang w:eastAsia="ru-RU"/>
        </w:rPr>
        <w:t>согласно Приложению № 2 к настоящему административному регламенту</w:t>
      </w:r>
      <w:r w:rsidRPr="00E158D3">
        <w:rPr>
          <w:rFonts w:ascii="Times New Roman" w:eastAsia="Times New Roman" w:hAnsi="Times New Roman" w:cs="Arial"/>
          <w:sz w:val="28"/>
          <w:szCs w:val="28"/>
          <w:lang w:eastAsia="ru-RU"/>
        </w:rPr>
        <w:t>)</w:t>
      </w:r>
      <w:r w:rsidRPr="00E158D3">
        <w:rPr>
          <w:rFonts w:ascii="Times New Roman" w:hAnsi="Times New Roman"/>
          <w:sz w:val="28"/>
          <w:szCs w:val="28"/>
          <w:lang w:eastAsia="ru-RU"/>
        </w:rPr>
        <w:t>,</w:t>
      </w:r>
      <w:r w:rsidRPr="00E158D3">
        <w:rPr>
          <w:rFonts w:ascii="Times New Roman" w:eastAsia="Times New Roman" w:hAnsi="Times New Roman" w:cs="Arial"/>
          <w:sz w:val="28"/>
          <w:szCs w:val="28"/>
          <w:lang w:eastAsia="ru-RU"/>
        </w:rPr>
        <w:t xml:space="preserve"> а также следующие документы в 1 экземпляре: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 В случае, если заявителем является государственное или муниципальное учреждение (бюджетное, казенное, автономное):</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 В случае если заявителем является казенное предприятие либо центр исторического наследия президентов Российской Федерации, прекративших исполнение своих полномочий:</w:t>
      </w:r>
    </w:p>
    <w:p w:rsidR="00086C45" w:rsidRPr="00E158D3" w:rsidRDefault="00086C45"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документы, подтверждающие право заявителя на предоставление земельного участка в соответствии с целями использования земельного участка.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2.8.1. 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2.8.2. 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D6298" w:rsidRPr="00E158D3" w:rsidRDefault="003D6298" w:rsidP="00E158D3">
      <w:pPr>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2.8.3. Документы, необходимые для предоставления муниципальной услуги, предоставляются заявителем следующими способами: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лично (в Орган,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посредством  почтового  отправления (в Орган)</w:t>
      </w:r>
      <w:r w:rsidR="00E50048">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bookmarkStart w:id="0" w:name="Par45"/>
      <w:bookmarkEnd w:id="0"/>
      <w:r w:rsidRPr="00E158D3">
        <w:rPr>
          <w:rFonts w:ascii="Times New Roman" w:hAnsi="Times New Roman"/>
          <w:b/>
          <w:bCs/>
          <w:sz w:val="28"/>
          <w:szCs w:val="28"/>
          <w:lang w:eastAsia="ru-RU"/>
        </w:rPr>
        <w:t xml:space="preserve">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w:t>
      </w:r>
      <w:r w:rsidRPr="00E158D3">
        <w:rPr>
          <w:rFonts w:ascii="Times New Roman" w:hAnsi="Times New Roman"/>
          <w:b/>
          <w:bCs/>
          <w:sz w:val="28"/>
          <w:szCs w:val="28"/>
          <w:lang w:eastAsia="ru-RU"/>
        </w:rPr>
        <w:lastRenderedPageBreak/>
        <w:t>также способы их получения заявителями, в том числе в электронной форме, порядок их представления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2.9. </w:t>
      </w:r>
      <w:r w:rsidRPr="00E158D3">
        <w:rPr>
          <w:rFonts w:ascii="Times New Roman" w:eastAsia="Times New Roman" w:hAnsi="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A03DE" w:rsidRPr="00E158D3" w:rsidRDefault="003D6298"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1) </w:t>
      </w:r>
      <w:r w:rsidR="00CA03DE" w:rsidRPr="00E158D3">
        <w:rPr>
          <w:rFonts w:ascii="Times New Roman" w:hAnsi="Times New Roman"/>
          <w:sz w:val="28"/>
          <w:szCs w:val="28"/>
        </w:rPr>
        <w:t>кадастровый паспорт испрашиваемого земельного участка либо кадастровая выписка об испрашиваемом земельном участке;</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p>
    <w:p w:rsidR="00CA03DE" w:rsidRPr="00E158D3" w:rsidRDefault="00CA03DE" w:rsidP="00E158D3">
      <w:pPr>
        <w:autoSpaceDE w:val="0"/>
        <w:autoSpaceDN w:val="0"/>
        <w:adjustRightInd w:val="0"/>
        <w:spacing w:after="0" w:line="240" w:lineRule="auto"/>
        <w:ind w:firstLine="567"/>
        <w:jc w:val="both"/>
        <w:rPr>
          <w:rFonts w:ascii="Times New Roman" w:hAnsi="Times New Roman"/>
          <w:sz w:val="28"/>
          <w:szCs w:val="28"/>
        </w:rPr>
      </w:pPr>
      <w:r w:rsidRPr="00E158D3">
        <w:rPr>
          <w:rFonts w:ascii="Times New Roman" w:hAnsi="Times New Roman"/>
          <w:sz w:val="28"/>
          <w:szCs w:val="28"/>
        </w:rPr>
        <w:t xml:space="preserve">3) </w:t>
      </w:r>
      <w:r w:rsidR="00CD6F90" w:rsidRPr="00E158D3">
        <w:rPr>
          <w:rFonts w:ascii="Times New Roman" w:hAnsi="Times New Roman"/>
          <w:sz w:val="28"/>
          <w:szCs w:val="28"/>
          <w:lang w:eastAsia="ru-RU"/>
        </w:rPr>
        <w:t>выписка из ЕГРЮЛ</w:t>
      </w:r>
      <w:r w:rsidR="007236E4">
        <w:rPr>
          <w:rFonts w:ascii="Times New Roman" w:hAnsi="Times New Roman"/>
          <w:sz w:val="28"/>
          <w:szCs w:val="28"/>
          <w:lang w:eastAsia="ru-RU"/>
        </w:rPr>
        <w:t xml:space="preserve"> </w:t>
      </w:r>
      <w:r w:rsidR="00CD6F90" w:rsidRPr="00E158D3">
        <w:rPr>
          <w:rFonts w:ascii="Times New Roman" w:hAnsi="Times New Roman"/>
          <w:sz w:val="28"/>
          <w:szCs w:val="28"/>
          <w:lang w:eastAsia="ru-RU"/>
        </w:rPr>
        <w:t>о юридическом лице</w:t>
      </w:r>
      <w:r w:rsidR="0072746E"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567"/>
        <w:jc w:val="both"/>
        <w:rPr>
          <w:rFonts w:ascii="Arial" w:hAnsi="Arial"/>
          <w:sz w:val="28"/>
          <w:szCs w:val="28"/>
          <w:lang w:eastAsia="ru-RU"/>
        </w:rPr>
      </w:pPr>
      <w:r w:rsidRPr="00E158D3">
        <w:rPr>
          <w:rFonts w:ascii="Times New Roman" w:eastAsia="Times New Roman" w:hAnsi="Times New Roman"/>
          <w:sz w:val="28"/>
          <w:szCs w:val="28"/>
          <w:lang w:eastAsia="ru-RU"/>
        </w:rPr>
        <w:t>2.9.1. Документы, указанные в пункте 2.9 настоящего административного регламента, заявитель вправе представить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Указание на запрет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2.10. Запрещается требовать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w:t>
      </w:r>
      <w:r w:rsidR="007236E4">
        <w:rPr>
          <w:rFonts w:ascii="Times New Roman" w:hAnsi="Times New Roman"/>
          <w:sz w:val="28"/>
          <w:szCs w:val="28"/>
          <w:lang w:eastAsia="ru-RU"/>
        </w:rPr>
        <w:t xml:space="preserve"> </w:t>
      </w:r>
      <w:r w:rsidRPr="00E158D3">
        <w:rPr>
          <w:rFonts w:ascii="Times New Roman" w:hAnsi="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7236E4">
        <w:rPr>
          <w:rFonts w:ascii="Times New Roman" w:hAnsi="Times New Roman"/>
          <w:sz w:val="28"/>
          <w:szCs w:val="28"/>
          <w:lang w:eastAsia="ru-RU"/>
        </w:rPr>
        <w:t>.07.</w:t>
      </w:r>
      <w:r w:rsidRPr="00E158D3">
        <w:rPr>
          <w:rFonts w:ascii="Times New Roman" w:hAnsi="Times New Roman"/>
          <w:sz w:val="28"/>
          <w:szCs w:val="28"/>
          <w:lang w:eastAsia="ru-RU"/>
        </w:rPr>
        <w:t>2010 № 210-ФЗ «Об организации предоставления государственных и муниципальных услуг».</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2.11.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lastRenderedPageBreak/>
        <w:t>Исчерпывающий перечень оснований для приостановления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или отказа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2.12. Приостановление предоставления муниципальной услуги не предусмотрено.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 xml:space="preserve">2.13. </w:t>
      </w:r>
      <w:r w:rsidRPr="00E158D3">
        <w:rPr>
          <w:rFonts w:ascii="Times New Roman" w:eastAsia="Times New Roman" w:hAnsi="Times New Roman"/>
          <w:sz w:val="28"/>
          <w:szCs w:val="28"/>
          <w:lang w:eastAsia="ru-RU"/>
        </w:rPr>
        <w:t>Основаниями для отказа в предоставлении муниципальной услуги являются:</w:t>
      </w:r>
    </w:p>
    <w:p w:rsidR="00453008" w:rsidRPr="00E158D3" w:rsidRDefault="003D6298" w:rsidP="00E158D3">
      <w:pPr>
        <w:widowControl w:val="0"/>
        <w:tabs>
          <w:tab w:val="left" w:pos="1134"/>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rPr>
        <w:t>1</w:t>
      </w:r>
      <w:r w:rsidR="0072746E" w:rsidRPr="00E158D3">
        <w:rPr>
          <w:rFonts w:ascii="Times New Roman" w:hAnsi="Times New Roman"/>
          <w:sz w:val="28"/>
          <w:szCs w:val="28"/>
        </w:rPr>
        <w:t xml:space="preserve">) </w:t>
      </w:r>
      <w:r w:rsidR="00453008" w:rsidRPr="00E158D3">
        <w:rPr>
          <w:rFonts w:ascii="Times New Roman" w:eastAsia="Times New Roman" w:hAnsi="Times New Roman"/>
          <w:sz w:val="28"/>
          <w:szCs w:val="28"/>
          <w:lang w:eastAsia="ru-RU"/>
        </w:rPr>
        <w:t>наличие в представленных документах недостоверной информации, порядок определения которой закреплен абзацем 2 пункта 2.6 настоящего административного регламента;</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2) цель использования земельного участка, указанная в заявлении, не соответствует целевому назначению земельного участка и принадлежностью к той или иной категории земель, установленных статьей 7 Земельного кодекса Российской Федерации;</w:t>
      </w:r>
    </w:p>
    <w:p w:rsidR="0072746E" w:rsidRPr="00E158D3" w:rsidRDefault="0072746E"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3) изъятия испрашиваемог</w:t>
      </w:r>
      <w:r w:rsidR="00A004E2" w:rsidRPr="00E158D3">
        <w:rPr>
          <w:rFonts w:ascii="Times New Roman" w:hAnsi="Times New Roman"/>
          <w:sz w:val="28"/>
          <w:szCs w:val="28"/>
        </w:rPr>
        <w:t>о земельного участка из оборота;</w:t>
      </w:r>
    </w:p>
    <w:p w:rsidR="00A004E2" w:rsidRPr="00E158D3" w:rsidRDefault="00A004E2"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4) </w:t>
      </w:r>
      <w:r w:rsidR="00496436" w:rsidRPr="00E158D3">
        <w:rPr>
          <w:rFonts w:ascii="Times New Roman" w:hAnsi="Times New Roman"/>
          <w:bCs/>
          <w:sz w:val="28"/>
          <w:szCs w:val="28"/>
        </w:rPr>
        <w:t xml:space="preserve">факт нахождения, испрашиваемого </w:t>
      </w:r>
      <w:r w:rsidRPr="00E158D3">
        <w:rPr>
          <w:rFonts w:ascii="Times New Roman" w:hAnsi="Times New Roman"/>
          <w:bCs/>
          <w:sz w:val="28"/>
          <w:szCs w:val="28"/>
        </w:rPr>
        <w:t>земельного участка у заявителя на праве безвозмездного пользования</w:t>
      </w:r>
      <w:r w:rsidRPr="00E158D3">
        <w:rPr>
          <w:rFonts w:ascii="Times New Roman" w:hAnsi="Times New Roman"/>
          <w:sz w:val="28"/>
          <w:szCs w:val="28"/>
        </w:rPr>
        <w:t xml:space="preserve"> сроком до одного года</w:t>
      </w:r>
      <w:r w:rsidR="00C82FD7" w:rsidRPr="00E158D3">
        <w:rPr>
          <w:rFonts w:ascii="Times New Roman" w:hAnsi="Times New Roman"/>
          <w:sz w:val="28"/>
          <w:szCs w:val="28"/>
        </w:rPr>
        <w:t>;</w:t>
      </w:r>
    </w:p>
    <w:p w:rsidR="00AD3BF1" w:rsidRPr="00E158D3" w:rsidRDefault="00C82FD7"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5) </w:t>
      </w:r>
      <w:r w:rsidR="00AD3BF1" w:rsidRPr="00E158D3">
        <w:rPr>
          <w:rFonts w:ascii="Times New Roman" w:hAnsi="Times New Roman"/>
          <w:sz w:val="28"/>
          <w:szCs w:val="28"/>
        </w:rPr>
        <w:t>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w:t>
      </w:r>
      <w:r w:rsidR="008C5588" w:rsidRPr="00E158D3">
        <w:rPr>
          <w:rFonts w:ascii="Times New Roman" w:hAnsi="Times New Roman"/>
          <w:sz w:val="28"/>
          <w:szCs w:val="28"/>
        </w:rPr>
        <w:t>остью лиц на стороне арендатора;</w:t>
      </w:r>
    </w:p>
    <w:p w:rsidR="00C82FD7" w:rsidRPr="00E158D3" w:rsidRDefault="00563044"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rPr>
        <w:t>6) в</w:t>
      </w:r>
      <w:r w:rsidR="00AD3BF1" w:rsidRPr="00E158D3">
        <w:rPr>
          <w:rFonts w:ascii="Times New Roman" w:hAnsi="Times New Roman"/>
          <w:sz w:val="28"/>
          <w:szCs w:val="28"/>
        </w:rPr>
        <w:t xml:space="preserve">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2.13.1. После устранения оснований для отказа в предоставлении муниципальной услуги в случаях, предусмотренных пунктом 2.13 настоящего административного регламента, заявитель вправе обратиться повторно за получением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D6298" w:rsidRDefault="003D6298" w:rsidP="00E158D3">
      <w:pPr>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2.14. Услуг</w:t>
      </w:r>
      <w:r w:rsidR="007236E4">
        <w:rPr>
          <w:rFonts w:ascii="Times New Roman" w:hAnsi="Times New Roman"/>
          <w:sz w:val="28"/>
          <w:szCs w:val="28"/>
          <w:lang w:eastAsia="ru-RU"/>
        </w:rPr>
        <w:t>и, необходимые и обязательные для предоставления му</w:t>
      </w:r>
      <w:r w:rsidRPr="00E158D3">
        <w:rPr>
          <w:rFonts w:ascii="Times New Roman" w:hAnsi="Times New Roman"/>
          <w:sz w:val="28"/>
          <w:szCs w:val="28"/>
          <w:lang w:eastAsia="ru-RU"/>
        </w:rPr>
        <w:t xml:space="preserve">ниципальной услуги, </w:t>
      </w:r>
      <w:r w:rsidR="007236E4">
        <w:rPr>
          <w:rFonts w:ascii="Times New Roman" w:hAnsi="Times New Roman"/>
          <w:sz w:val="28"/>
          <w:szCs w:val="28"/>
          <w:lang w:eastAsia="ru-RU"/>
        </w:rPr>
        <w:t>отсутствуют</w:t>
      </w:r>
    </w:p>
    <w:p w:rsidR="007236E4" w:rsidRPr="00E158D3" w:rsidRDefault="007236E4" w:rsidP="00E158D3">
      <w:pPr>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hAnsi="Times New Roman"/>
          <w:b/>
          <w:sz w:val="28"/>
          <w:szCs w:val="28"/>
          <w:lang w:eastAsia="ru-RU"/>
        </w:rPr>
      </w:pPr>
      <w:r w:rsidRPr="00E158D3">
        <w:rPr>
          <w:rFonts w:ascii="Times New Roman" w:hAnsi="Times New Roman"/>
          <w:b/>
          <w:sz w:val="28"/>
          <w:szCs w:val="28"/>
          <w:lang w:eastAsia="ru-RU"/>
        </w:rPr>
        <w:t xml:space="preserve">Исчерпывающий перечень документов, необходимых в соответствии с </w:t>
      </w:r>
      <w:r w:rsidRPr="00E158D3">
        <w:rPr>
          <w:rFonts w:ascii="Times New Roman" w:hAnsi="Times New Roman"/>
          <w:b/>
          <w:sz w:val="28"/>
          <w:szCs w:val="28"/>
          <w:lang w:eastAsia="ru-RU"/>
        </w:rPr>
        <w:lastRenderedPageBreak/>
        <w:t>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2.15. </w:t>
      </w:r>
      <w:r w:rsidRPr="00E158D3">
        <w:rPr>
          <w:rFonts w:ascii="Times New Roman" w:hAnsi="Times New Roman"/>
          <w:sz w:val="28"/>
          <w:szCs w:val="28"/>
        </w:rPr>
        <w:t xml:space="preserve"> </w:t>
      </w:r>
      <w:r w:rsidR="007236E4" w:rsidRPr="00775C00">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r w:rsidRPr="00E158D3">
        <w:rPr>
          <w:rFonts w:ascii="Times New Roman" w:hAnsi="Times New Roman"/>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государственной пошлины или иной платы,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взимаемой за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2.16. Муниципальная услуга предоставляется бесплатно.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D6298" w:rsidRPr="00E158D3" w:rsidRDefault="003D6298" w:rsidP="007F5397">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hAnsi="Times New Roman"/>
          <w:sz w:val="28"/>
          <w:szCs w:val="28"/>
          <w:lang w:eastAsia="ru-RU"/>
        </w:rPr>
        <w:t xml:space="preserve">2.17. </w:t>
      </w:r>
      <w:r w:rsidR="007F5397" w:rsidRPr="00775C00">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Максимальный срок ожидания в очереди при подаче запроса</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 предоставлении муниципальной услуги и при получении</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2.18.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7F5397" w:rsidRPr="003434B4" w:rsidRDefault="003D6298" w:rsidP="007F5397">
      <w:pPr>
        <w:pStyle w:val="ConsPlusNormal0"/>
        <w:ind w:firstLine="540"/>
        <w:jc w:val="both"/>
        <w:rPr>
          <w:rFonts w:ascii="Times New Roman" w:hAnsi="Times New Roman"/>
          <w:sz w:val="28"/>
          <w:szCs w:val="28"/>
        </w:rPr>
      </w:pPr>
      <w:r w:rsidRPr="00E158D3">
        <w:rPr>
          <w:rFonts w:ascii="Times New Roman" w:hAnsi="Times New Roman"/>
          <w:sz w:val="28"/>
          <w:szCs w:val="28"/>
          <w:lang w:eastAsia="ru-RU"/>
        </w:rPr>
        <w:t xml:space="preserve">2.19. </w:t>
      </w:r>
      <w:r w:rsidR="007F5397" w:rsidRPr="00366F35">
        <w:rPr>
          <w:rFonts w:ascii="Times New Roman" w:hAnsi="Times New Roman"/>
          <w:sz w:val="28"/>
          <w:szCs w:val="28"/>
        </w:rPr>
        <w:t>Заявление и прилагаемые к нему документы регистрируются в день их поступления</w:t>
      </w:r>
      <w:r w:rsidR="007F5397">
        <w:rPr>
          <w:rFonts w:ascii="Times New Roman" w:hAnsi="Times New Roman"/>
          <w:i/>
          <w:sz w:val="28"/>
          <w:szCs w:val="28"/>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E158D3">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E158D3">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2.20. Здание (помещение) Органа оборудуется информационной табличкой (вывеской) с указанием полного наименования.</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w:t>
      </w:r>
      <w:r w:rsidRPr="00E158D3">
        <w:rPr>
          <w:rFonts w:ascii="Times New Roman" w:hAnsi="Times New Roman"/>
          <w:sz w:val="28"/>
          <w:szCs w:val="28"/>
        </w:rPr>
        <w:lastRenderedPageBreak/>
        <w:t>реализации прав инвалидов и лиц с ограниченными возможностями на получение по их заявлению муниципальной услуги.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Информационные стенды должны содержать:</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D6298" w:rsidRPr="00E158D3" w:rsidRDefault="003D6298" w:rsidP="00E158D3">
      <w:pPr>
        <w:numPr>
          <w:ilvl w:val="0"/>
          <w:numId w:val="8"/>
        </w:numPr>
        <w:tabs>
          <w:tab w:val="left" w:pos="0"/>
          <w:tab w:val="left" w:pos="993"/>
        </w:tabs>
        <w:spacing w:after="0" w:line="240" w:lineRule="auto"/>
        <w:ind w:left="0" w:firstLine="709"/>
        <w:jc w:val="both"/>
        <w:rPr>
          <w:rFonts w:ascii="Times New Roman" w:hAnsi="Times New Roman"/>
          <w:sz w:val="28"/>
          <w:szCs w:val="28"/>
        </w:rPr>
      </w:pPr>
      <w:r w:rsidRPr="00E158D3">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3D6298" w:rsidRPr="00E158D3" w:rsidRDefault="003D6298" w:rsidP="00E158D3">
      <w:pPr>
        <w:tabs>
          <w:tab w:val="left" w:pos="709"/>
          <w:tab w:val="left" w:pos="993"/>
        </w:tabs>
        <w:spacing w:after="0" w:line="240" w:lineRule="auto"/>
        <w:ind w:firstLine="709"/>
        <w:jc w:val="both"/>
        <w:rPr>
          <w:rFonts w:ascii="Times New Roman" w:hAnsi="Times New Roman"/>
          <w:sz w:val="28"/>
          <w:szCs w:val="28"/>
        </w:rPr>
      </w:pPr>
      <w:r w:rsidRPr="00E158D3">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D6298" w:rsidRPr="00E158D3" w:rsidRDefault="003D6298" w:rsidP="00E158D3">
      <w:pPr>
        <w:tabs>
          <w:tab w:val="left" w:pos="709"/>
        </w:tabs>
        <w:spacing w:after="0" w:line="240" w:lineRule="auto"/>
        <w:ind w:firstLine="709"/>
        <w:jc w:val="both"/>
        <w:rPr>
          <w:rFonts w:ascii="Times New Roman" w:hAnsi="Times New Roman"/>
          <w:sz w:val="28"/>
          <w:szCs w:val="28"/>
        </w:rPr>
      </w:pPr>
      <w:r w:rsidRPr="00E158D3">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D6298" w:rsidRPr="00E158D3" w:rsidRDefault="003D6298" w:rsidP="007F5397">
      <w:pPr>
        <w:tabs>
          <w:tab w:val="left" w:pos="993"/>
        </w:tabs>
        <w:spacing w:after="0" w:line="240" w:lineRule="auto"/>
        <w:ind w:firstLine="709"/>
        <w:jc w:val="both"/>
        <w:rPr>
          <w:rFonts w:ascii="Times New Roman" w:hAnsi="Times New Roman"/>
          <w:i/>
          <w:sz w:val="28"/>
          <w:szCs w:val="28"/>
        </w:rPr>
      </w:pPr>
      <w:r w:rsidRPr="00E158D3">
        <w:rPr>
          <w:rFonts w:ascii="Times New Roman" w:hAnsi="Times New Roman"/>
          <w:bCs/>
          <w:sz w:val="28"/>
          <w:szCs w:val="28"/>
        </w:rPr>
        <w:t>2.21.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E158D3">
        <w:rPr>
          <w:rFonts w:ascii="Times New Roman" w:hAnsi="Times New Roman"/>
          <w:b/>
          <w:sz w:val="28"/>
          <w:szCs w:val="28"/>
          <w:lang w:eastAsia="ru-RU"/>
        </w:rPr>
        <w:t>Показатели доступности и качества муниципальных услуг</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2.22.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Единица</w:t>
            </w:r>
          </w:p>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Нормативное значение показателя</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доступности</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Наличие возможности получения в </w:t>
            </w:r>
            <w:r w:rsidRPr="00E158D3">
              <w:rPr>
                <w:rFonts w:ascii="Times New Roman" w:eastAsia="Times New Roman" w:hAnsi="Times New Roman"/>
                <w:sz w:val="28"/>
                <w:szCs w:val="28"/>
                <w:lang w:eastAsia="ru-RU"/>
              </w:rPr>
              <w:lastRenderedPageBreak/>
              <w:t>электронном виде (в соответствии с этапами перевода муниципальной услуг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да</w:t>
            </w:r>
          </w:p>
        </w:tc>
      </w:tr>
      <w:tr w:rsidR="003D6298" w:rsidRPr="00E158D3" w:rsidTr="003D6298">
        <w:tc>
          <w:tcPr>
            <w:tcW w:w="9571" w:type="dxa"/>
            <w:gridSpan w:val="3"/>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Показатели качества</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заявлений</w:t>
            </w:r>
            <w:r w:rsidRPr="00E158D3">
              <w:rPr>
                <w:rFonts w:ascii="Times New Roman" w:eastAsia="Times New Roman" w:hAnsi="Times New Roman"/>
                <w:bCs/>
                <w:sz w:val="28"/>
                <w:szCs w:val="28"/>
                <w:lang w:eastAsia="ru-RU"/>
              </w:rPr>
              <w:t xml:space="preserve"> граждан, рассмотренных в установленный срок</w:t>
            </w:r>
            <w:r w:rsidRPr="00E158D3">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100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E158D3">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r w:rsidR="003D6298" w:rsidRPr="00E158D3" w:rsidTr="003D6298">
        <w:tc>
          <w:tcPr>
            <w:tcW w:w="5343" w:type="dxa"/>
            <w:tcBorders>
              <w:top w:val="single" w:sz="4" w:space="0" w:color="000000"/>
              <w:left w:val="single" w:sz="4" w:space="0" w:color="000000"/>
              <w:bottom w:val="single" w:sz="4" w:space="0" w:color="000000"/>
              <w:right w:val="single" w:sz="4" w:space="0" w:color="000000"/>
            </w:tcBorders>
            <w:hideMark/>
          </w:tcPr>
          <w:p w:rsidR="003D6298" w:rsidRPr="00E158D3" w:rsidRDefault="003D6298" w:rsidP="00E158D3">
            <w:pPr>
              <w:autoSpaceDE w:val="0"/>
              <w:autoSpaceDN w:val="0"/>
              <w:adjustRightInd w:val="0"/>
              <w:spacing w:after="0" w:line="240" w:lineRule="auto"/>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D6298" w:rsidRPr="00E158D3" w:rsidRDefault="003D6298" w:rsidP="00E158D3">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0</w:t>
            </w:r>
          </w:p>
        </w:tc>
      </w:tr>
    </w:tbl>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E158D3">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p>
    <w:p w:rsidR="003D6298" w:rsidRPr="00E158D3" w:rsidRDefault="003D6298" w:rsidP="00E158D3">
      <w:pPr>
        <w:tabs>
          <w:tab w:val="left" w:pos="1134"/>
        </w:tabs>
        <w:suppressAutoHyphens/>
        <w:spacing w:after="0" w:line="240" w:lineRule="auto"/>
        <w:ind w:firstLine="709"/>
        <w:jc w:val="both"/>
        <w:rPr>
          <w:rFonts w:ascii="Times New Roman" w:hAnsi="Times New Roman"/>
          <w:sz w:val="28"/>
          <w:szCs w:val="28"/>
        </w:rPr>
      </w:pPr>
      <w:r w:rsidRPr="00E158D3">
        <w:rPr>
          <w:rFonts w:ascii="Times New Roman" w:hAnsi="Times New Roman"/>
          <w:sz w:val="28"/>
          <w:szCs w:val="28"/>
        </w:rPr>
        <w:t>2.23. Сведения о предоставлении муниципальной услуги и форма заявления для предоставления муниципальной  услуги находятся на Интернет-сайте Органа, порталах государственных и муниципальных услуг (функций).</w:t>
      </w:r>
    </w:p>
    <w:p w:rsidR="003D6298" w:rsidRPr="00E158D3" w:rsidRDefault="007F5397" w:rsidP="007F5397">
      <w:pPr>
        <w:autoSpaceDE w:val="0"/>
        <w:autoSpaceDN w:val="0"/>
        <w:spacing w:after="0" w:line="240" w:lineRule="auto"/>
        <w:ind w:firstLine="709"/>
        <w:jc w:val="both"/>
        <w:rPr>
          <w:rFonts w:ascii="Times New Roman" w:eastAsia="Times New Roman" w:hAnsi="Times New Roman"/>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sz w:val="28"/>
          <w:szCs w:val="28"/>
          <w:lang w:eastAsia="ru-RU"/>
        </w:rPr>
        <w:t>2.2</w:t>
      </w:r>
      <w:r>
        <w:rPr>
          <w:rFonts w:ascii="Times New Roman" w:eastAsia="Times New Roman" w:hAnsi="Times New Roman"/>
          <w:sz w:val="28"/>
          <w:szCs w:val="28"/>
          <w:lang w:eastAsia="ru-RU"/>
        </w:rPr>
        <w:t>4</w:t>
      </w:r>
      <w:r w:rsidR="003D6298" w:rsidRPr="00E158D3">
        <w:rPr>
          <w:rFonts w:ascii="Times New Roman" w:eastAsia="Times New Roman" w:hAnsi="Times New Roman"/>
          <w:sz w:val="28"/>
          <w:szCs w:val="28"/>
          <w:lang w:eastAsia="ru-RU"/>
        </w:rPr>
        <w:t>. 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D6298" w:rsidRPr="00E158D3">
        <w:rPr>
          <w:rFonts w:ascii="Times New Roman" w:hAnsi="Times New Roman"/>
          <w:sz w:val="28"/>
          <w:szCs w:val="28"/>
        </w:rPr>
        <w:t>слуги</w:t>
      </w:r>
      <w:r w:rsidR="003D6298" w:rsidRPr="00E158D3">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МФЦ обеспечиваются:</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а) функционирование автоматизированной информационной системы МФЦ;</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r w:rsidR="007F5397">
        <w:rPr>
          <w:rFonts w:ascii="Times New Roman" w:eastAsia="Times New Roman" w:hAnsi="Times New Roman"/>
          <w:sz w:val="28"/>
          <w:szCs w:val="28"/>
          <w:lang w:eastAsia="ru-RU"/>
        </w:rPr>
        <w:t>;</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lastRenderedPageBreak/>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D6298" w:rsidRPr="00E158D3" w:rsidRDefault="003D6298" w:rsidP="00E158D3">
      <w:pPr>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E158D3">
        <w:rPr>
          <w:rFonts w:ascii="Times New Roman" w:hAnsi="Times New Roman"/>
          <w:b/>
          <w:sz w:val="28"/>
          <w:szCs w:val="28"/>
          <w:lang w:val="en-US" w:eastAsia="ru-RU"/>
        </w:rPr>
        <w:t>III</w:t>
      </w:r>
      <w:r w:rsidRPr="00E158D3">
        <w:rPr>
          <w:rFonts w:ascii="Times New Roman" w:hAnsi="Times New Roman"/>
          <w:b/>
          <w:sz w:val="28"/>
          <w:szCs w:val="28"/>
          <w:lang w:eastAsia="ru-RU"/>
        </w:rPr>
        <w:t xml:space="preserve">. </w:t>
      </w:r>
      <w:r w:rsidRPr="00E158D3">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D6298" w:rsidRPr="00E158D3" w:rsidRDefault="003D6298" w:rsidP="00E158D3">
      <w:pPr>
        <w:pStyle w:val="ConsPlusNormal0"/>
        <w:ind w:firstLine="709"/>
        <w:jc w:val="both"/>
        <w:rPr>
          <w:rFonts w:ascii="Times New Roman" w:eastAsia="Times New Roman" w:hAnsi="Times New Roman"/>
          <w:sz w:val="28"/>
          <w:szCs w:val="28"/>
          <w:lang w:eastAsia="ru-RU"/>
        </w:rPr>
      </w:pPr>
      <w:r w:rsidRPr="00E158D3">
        <w:rPr>
          <w:rFonts w:ascii="Times New Roman" w:hAnsi="Times New Roman"/>
          <w:sz w:val="28"/>
          <w:szCs w:val="28"/>
        </w:rPr>
        <w:t xml:space="preserve">3.1. </w:t>
      </w:r>
      <w:r w:rsidRPr="00E158D3">
        <w:rPr>
          <w:rFonts w:ascii="Times New Roman" w:eastAsia="Times New Roman" w:hAnsi="Times New Roman"/>
          <w:sz w:val="28"/>
          <w:szCs w:val="28"/>
        </w:rPr>
        <w:t>Предоставление муниципальной услуги включает в себя следующие административные процедуры: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прием и регистрация заявления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hAnsi="Times New Roman"/>
          <w:sz w:val="28"/>
          <w:szCs w:val="28"/>
          <w:lang w:eastAsia="ru-RU"/>
        </w:rPr>
        <w:t>2)осуществление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sz w:val="28"/>
          <w:szCs w:val="28"/>
          <w:lang w:eastAsia="ru-RU"/>
        </w:rPr>
        <w:t xml:space="preserve">3) принятие </w:t>
      </w:r>
      <w:r w:rsidRPr="00E158D3">
        <w:rPr>
          <w:rFonts w:ascii="Times New Roman" w:eastAsia="Times New Roman" w:hAnsi="Times New Roman" w:cs="Arial"/>
          <w:sz w:val="28"/>
          <w:szCs w:val="28"/>
          <w:lang w:eastAsia="ru-RU"/>
        </w:rPr>
        <w:t>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 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Блок-схема предоставления муниципальной услуги приведена в Приложении № 3 к настоящему административному регламенту.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Прием и регистрация заявления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2.8 – 2.8.2 настоящего административного регламента, в пункте 2.9 административного регламента (в случае, если заявитель предоставляет их самостоятельно), в бумажном виде, то есть документы установленной формы, сформированные на бумажном носителе.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МФЦ предусмотрена только очная форма подачи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Заочная форма подачи документов – направление заявления о </w:t>
      </w:r>
      <w:r w:rsidRPr="00E158D3">
        <w:rPr>
          <w:rFonts w:ascii="Times New Roman" w:hAnsi="Times New Roman"/>
          <w:sz w:val="28"/>
          <w:szCs w:val="28"/>
          <w:lang w:eastAsia="ru-RU"/>
        </w:rPr>
        <w:lastRenderedPageBreak/>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F5397">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заочной форме подачи документов заявитель может направить заявление и документы, указанные в пункте 2.8 – 2.8.2 административного регламента, 2.9 административного регламента (в случае, если заявитель представляет данные документы самостоятельно), в бумажном виде, в виде копий документов на бумажном носителе, электронном виде (то есть посредством отправки интерактивной формы заявления на предоставление услуги, подписанного соответствующим типом электронной подписи, с приложением электронных образов необходимых документов).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Направление заявления и документов, указанных в пункте 2.8 – 2.8.2, 2.9 (в случае, если заявитель представляет </w:t>
      </w:r>
      <w:r w:rsidR="00D2282D" w:rsidRPr="00E158D3">
        <w:rPr>
          <w:rFonts w:ascii="Times New Roman" w:eastAsia="Times New Roman" w:hAnsi="Times New Roman" w:cs="Arial"/>
          <w:sz w:val="28"/>
          <w:szCs w:val="28"/>
          <w:lang w:eastAsia="ru-RU"/>
        </w:rPr>
        <w:t>данные</w:t>
      </w:r>
      <w:r w:rsidRPr="00E158D3">
        <w:rPr>
          <w:rFonts w:ascii="Times New Roman" w:eastAsia="Times New Roman" w:hAnsi="Times New Roman" w:cs="Arial"/>
          <w:sz w:val="28"/>
          <w:szCs w:val="28"/>
          <w:lang w:eastAsia="ru-RU"/>
        </w:rPr>
        <w:t xml:space="preserve"> документ</w:t>
      </w:r>
      <w:r w:rsidR="00D2282D" w:rsidRPr="00E158D3">
        <w:rPr>
          <w:rFonts w:ascii="Times New Roman" w:eastAsia="Times New Roman" w:hAnsi="Times New Roman" w:cs="Arial"/>
          <w:sz w:val="28"/>
          <w:szCs w:val="28"/>
          <w:lang w:eastAsia="ru-RU"/>
        </w:rPr>
        <w:t>ы</w:t>
      </w:r>
      <w:r w:rsidRPr="00E158D3">
        <w:rPr>
          <w:rFonts w:ascii="Times New Roman" w:eastAsia="Times New Roman" w:hAnsi="Times New Roman" w:cs="Arial"/>
          <w:sz w:val="28"/>
          <w:szCs w:val="28"/>
          <w:lang w:eastAsia="ru-RU"/>
        </w:rPr>
        <w:t xml:space="preserve"> самостоятельно) административного регламента, в бумажном виде осуществляется </w:t>
      </w:r>
      <w:r w:rsidRPr="00E158D3">
        <w:rPr>
          <w:rFonts w:ascii="Times New Roman" w:hAnsi="Times New Roman"/>
          <w:sz w:val="28"/>
          <w:szCs w:val="28"/>
          <w:lang w:eastAsia="ru-RU"/>
        </w:rPr>
        <w:t xml:space="preserve">через организацию почтовой связи, иную организацию, осуществляющую доставку корреспонденции </w:t>
      </w:r>
      <w:r w:rsidRPr="00E158D3">
        <w:rPr>
          <w:rFonts w:ascii="Times New Roman" w:eastAsia="Times New Roman" w:hAnsi="Times New Roman" w:cs="Arial"/>
          <w:sz w:val="28"/>
          <w:szCs w:val="28"/>
          <w:lang w:eastAsia="ru-RU"/>
        </w:rPr>
        <w:t>(могут быть направлены заказным письмом с уведомлением о вручении).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3D6298" w:rsidRPr="00E158D3" w:rsidRDefault="003D6298" w:rsidP="00E158D3">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 xml:space="preserve">При направлении заявления и документов, указанных в пунктах 2.8.-2.8.2, 2.9 (в случае, если заявитель представляет </w:t>
      </w:r>
      <w:r w:rsidR="00D2282D" w:rsidRPr="00E158D3">
        <w:rPr>
          <w:rFonts w:ascii="Times New Roman" w:hAnsi="Times New Roman"/>
          <w:sz w:val="28"/>
          <w:szCs w:val="28"/>
          <w:lang w:eastAsia="ru-RU"/>
        </w:rPr>
        <w:t>данные</w:t>
      </w:r>
      <w:r w:rsidRPr="00E158D3">
        <w:rPr>
          <w:rFonts w:ascii="Times New Roman" w:hAnsi="Times New Roman"/>
          <w:sz w:val="28"/>
          <w:szCs w:val="28"/>
          <w:lang w:eastAsia="ru-RU"/>
        </w:rPr>
        <w:t xml:space="preserve"> документ</w:t>
      </w:r>
      <w:r w:rsidR="00D2282D" w:rsidRPr="00E158D3">
        <w:rPr>
          <w:rFonts w:ascii="Times New Roman" w:hAnsi="Times New Roman"/>
          <w:sz w:val="28"/>
          <w:szCs w:val="28"/>
          <w:lang w:eastAsia="ru-RU"/>
        </w:rPr>
        <w:t>ы</w:t>
      </w:r>
      <w:r w:rsidRPr="00E158D3">
        <w:rPr>
          <w:rFonts w:ascii="Times New Roman" w:hAnsi="Times New Roman"/>
          <w:sz w:val="28"/>
          <w:szCs w:val="28"/>
          <w:lang w:eastAsia="ru-RU"/>
        </w:rPr>
        <w:t xml:space="preserve"> самостоятельно)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D6298" w:rsidRPr="00E158D3" w:rsidRDefault="007F5397" w:rsidP="007F5397">
      <w:pPr>
        <w:spacing w:after="0" w:line="240" w:lineRule="auto"/>
        <w:ind w:firstLine="709"/>
        <w:jc w:val="both"/>
        <w:rPr>
          <w:rFonts w:ascii="Times New Roman" w:eastAsia="Times New Roman" w:hAnsi="Times New Roman" w:cs="Arial"/>
          <w:sz w:val="28"/>
          <w:szCs w:val="28"/>
          <w:lang w:eastAsia="ru-RU"/>
        </w:rPr>
      </w:pPr>
      <w:r>
        <w:rPr>
          <w:rFonts w:ascii="Times New Roman" w:hAnsi="Times New Roman"/>
          <w:sz w:val="28"/>
          <w:szCs w:val="28"/>
        </w:rPr>
        <w:t xml:space="preserve"> </w:t>
      </w:r>
      <w:r w:rsidR="003D6298" w:rsidRPr="00E158D3">
        <w:rPr>
          <w:rFonts w:ascii="Times New Roman" w:eastAsia="Times New Roman" w:hAnsi="Times New Roman" w:cs="Arial"/>
          <w:sz w:val="28"/>
          <w:szCs w:val="28"/>
          <w:lang w:eastAsia="ru-RU"/>
        </w:rPr>
        <w:t>Специалист Органа, ответственный за прием документов, осуществляет следующие действия в ходе приема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устанавливает предмет обращения, проверяет документ, удостоверяющий личность;</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полномочия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2.8 – 2.8.2 настоящего административного регламента, а также </w:t>
      </w:r>
      <w:r w:rsidR="00D2282D" w:rsidRPr="00E158D3">
        <w:rPr>
          <w:rFonts w:ascii="Times New Roman" w:eastAsia="Times New Roman" w:hAnsi="Times New Roman" w:cs="Arial"/>
          <w:sz w:val="28"/>
          <w:szCs w:val="28"/>
          <w:lang w:eastAsia="ru-RU"/>
        </w:rPr>
        <w:t>документов, указанных</w:t>
      </w:r>
      <w:r w:rsidRPr="00E158D3">
        <w:rPr>
          <w:rFonts w:ascii="Times New Roman" w:eastAsia="Times New Roman" w:hAnsi="Times New Roman" w:cs="Arial"/>
          <w:sz w:val="28"/>
          <w:szCs w:val="28"/>
          <w:lang w:eastAsia="ru-RU"/>
        </w:rPr>
        <w:t xml:space="preserve"> в пункте 2.9 административного регламента (в случае, если заявитель представил данный документ самостоятельно);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проверяет соответствие представленных документов требованиям, удостоверяясь, что: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 документы в установленных законодательством случаях нотариально </w:t>
      </w:r>
      <w:r w:rsidRPr="00E158D3">
        <w:rPr>
          <w:rFonts w:ascii="Times New Roman" w:eastAsia="Times New Roman" w:hAnsi="Times New Roman" w:cs="Arial"/>
          <w:sz w:val="28"/>
          <w:szCs w:val="28"/>
          <w:lang w:eastAsia="ru-RU"/>
        </w:rPr>
        <w:lastRenderedPageBreak/>
        <w:t>удостоверены, скреплены печатями, имеют надлежащие подписи сторон или определенных законодательством должностных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фамилии, имена и отчества физических лиц, контактные телефоны, адреса их мест жительства написаны полностью;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 документах нет подчисток, приписок, зачеркнутых слов и иных неоговоренных исправлений;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исполнены карандашом;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документы не имеют серьезных повреждений, наличие которых не позволяет однозначно истолковать их содержание;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принимает решение о приеме у заявителя представленных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Длительность осуществления всех необходимых действий не может превышать 15 минут.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Если заявитель обратился заочно, специалист Органа, ответственный за прием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регистрирует его под индивидуальным порядковым номером в день поступления документов в информационную систему;</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проверяет представленные документы на предмет комплектности;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w:t>
      </w:r>
    </w:p>
    <w:p w:rsidR="007F5397" w:rsidRDefault="003D6298" w:rsidP="007F5397">
      <w:pPr>
        <w:spacing w:after="0" w:line="240" w:lineRule="auto"/>
        <w:ind w:firstLine="851"/>
        <w:jc w:val="both"/>
        <w:rPr>
          <w:rFonts w:ascii="Times New Roman" w:hAnsi="Times New Roman"/>
          <w:sz w:val="28"/>
          <w:szCs w:val="28"/>
        </w:rPr>
      </w:pPr>
      <w:r w:rsidRPr="00E158D3">
        <w:rPr>
          <w:rFonts w:ascii="Times New Roman" w:hAnsi="Times New Roman"/>
          <w:sz w:val="28"/>
          <w:szCs w:val="28"/>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F5397">
        <w:rPr>
          <w:rFonts w:ascii="Times New Roman" w:hAnsi="Times New Roman"/>
          <w:sz w:val="28"/>
          <w:szCs w:val="28"/>
        </w:rPr>
        <w:t>).</w:t>
      </w:r>
    </w:p>
    <w:p w:rsidR="003D6298" w:rsidRPr="00E158D3" w:rsidRDefault="003D6298" w:rsidP="007F5397">
      <w:pPr>
        <w:spacing w:after="0" w:line="240" w:lineRule="auto"/>
        <w:ind w:firstLine="851"/>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запроса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специалиста, принявшего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xml:space="preserve">- срок предоставления муниципальной услуги в соответствии с настоящим </w:t>
      </w:r>
      <w:r w:rsidR="007F5397">
        <w:rPr>
          <w:rFonts w:ascii="Times New Roman" w:hAnsi="Times New Roman"/>
          <w:sz w:val="28"/>
          <w:szCs w:val="28"/>
          <w:lang w:eastAsia="ru-RU"/>
        </w:rPr>
        <w:t>административным регламентом</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Органа,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В случае, если заявитель не представил самостоятельно документы, указанные в пункте 2.9 административного регламента, специалист Органа, ответственный за прием документов, передает документы (дело) специалисту Органа,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В случае, если заявитель не представил самостоятельно документы, указанные в пункте 2.9 административного регламента  специалист МФЦ, ответственный за межведомственное взаимодействие направляет межведомственные запросы в соответствии с пунктом 3.3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3.2.1. Критерием принятия решения является наличие заявления и прилагаемых к нему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xml:space="preserve">3.2.2. Максимальный срок исполнения административной процедуры составляет </w:t>
      </w:r>
      <w:r w:rsidR="00391751" w:rsidRPr="00E158D3">
        <w:rPr>
          <w:rFonts w:ascii="Times New Roman" w:eastAsia="Times New Roman" w:hAnsi="Times New Roman" w:cs="Arial"/>
          <w:sz w:val="28"/>
          <w:szCs w:val="28"/>
          <w:lang w:eastAsia="ru-RU"/>
        </w:rPr>
        <w:t>3 календарных дня</w:t>
      </w:r>
      <w:r w:rsidRPr="00E158D3">
        <w:rPr>
          <w:rFonts w:ascii="Times New Roman" w:eastAsia="Times New Roman" w:hAnsi="Times New Roman" w:cs="Arial"/>
          <w:sz w:val="28"/>
          <w:szCs w:val="28"/>
          <w:lang w:eastAsia="ru-RU"/>
        </w:rPr>
        <w:t xml:space="preserve"> с момента обращение заявителя о предоставлении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3.2.3. Результатом административной процедуры является: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158D3">
        <w:rPr>
          <w:rFonts w:ascii="Times New Roman" w:eastAsia="Times New Roman" w:hAnsi="Times New Roman" w:cs="Arial"/>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документы, указанные в пункте 2.9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i/>
          <w:sz w:val="28"/>
          <w:szCs w:val="28"/>
          <w:lang w:eastAsia="ru-RU"/>
        </w:rPr>
      </w:pPr>
    </w:p>
    <w:p w:rsidR="003D6298" w:rsidRPr="00E158D3" w:rsidRDefault="003D6298" w:rsidP="00E158D3">
      <w:pPr>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3D6298" w:rsidRPr="00E158D3" w:rsidRDefault="003D6298" w:rsidP="00E158D3">
      <w:pPr>
        <w:spacing w:after="0" w:line="240" w:lineRule="auto"/>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3.3. </w:t>
      </w:r>
      <w:r w:rsidRPr="00E158D3">
        <w:rPr>
          <w:rFonts w:ascii="Times New Roman" w:hAnsi="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w:t>
      </w:r>
      <w:r w:rsidRPr="00E158D3">
        <w:rPr>
          <w:rFonts w:ascii="Times New Roman" w:hAnsi="Times New Roman"/>
          <w:sz w:val="28"/>
          <w:szCs w:val="28"/>
          <w:lang w:eastAsia="ru-RU"/>
        </w:rPr>
        <w:lastRenderedPageBreak/>
        <w:t xml:space="preserve">(сведений из них), указанных в пункте 2.9 настоящего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 оформляет межведомственные запросы; </w:t>
      </w:r>
    </w:p>
    <w:p w:rsidR="003D6298" w:rsidRPr="00E158D3" w:rsidRDefault="003D6298" w:rsidP="009E27B7">
      <w:pPr>
        <w:widowControl w:val="0"/>
        <w:tabs>
          <w:tab w:val="left" w:pos="851"/>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009E27B7">
        <w:rPr>
          <w:rFonts w:ascii="Times New Roman" w:hAnsi="Times New Roman"/>
          <w:sz w:val="28"/>
          <w:szCs w:val="28"/>
          <w:lang w:eastAsia="ru-RU"/>
        </w:rPr>
        <w:t xml:space="preserve"> </w:t>
      </w:r>
      <w:r w:rsidRPr="00E158D3">
        <w:rPr>
          <w:rFonts w:ascii="Times New Roman" w:hAnsi="Times New Roman"/>
          <w:sz w:val="28"/>
          <w:szCs w:val="28"/>
          <w:lang w:eastAsia="ru-RU"/>
        </w:rPr>
        <w:t>подписывает оформленный межведомственный запрос у руководителя Органа, МФЦ;</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регистрирует межведомственный запрос в соответствующем реестре;</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направляет межведомственный запрос в соответствующий орган или организацию.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содержит:</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МФЦ, направляющего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наименование органа или организации, в адрес которых направляется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9E27B7">
        <w:rPr>
          <w:rFonts w:ascii="Times New Roman" w:hAnsi="Times New Roman"/>
          <w:sz w:val="28"/>
          <w:szCs w:val="28"/>
          <w:lang w:eastAsia="ru-RU"/>
        </w:rPr>
        <w:t>;</w:t>
      </w:r>
      <w:r w:rsidRPr="00E158D3">
        <w:rPr>
          <w:rFonts w:ascii="Times New Roman" w:hAnsi="Times New Roman"/>
          <w:sz w:val="28"/>
          <w:szCs w:val="28"/>
          <w:lang w:eastAsia="ru-RU"/>
        </w:rPr>
        <w:t xml:space="preserve">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контактная информация для направления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7) дата направления межведомственного запроса и срок ожидаемого ответа на межведомственный запрос;</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9) информация о факте получения согласия, предусмотренного частью 5 статьи 7 Федерального закона</w:t>
      </w:r>
      <w:r w:rsidR="0051508D">
        <w:rPr>
          <w:rFonts w:ascii="Times New Roman" w:hAnsi="Times New Roman"/>
          <w:sz w:val="28"/>
          <w:szCs w:val="28"/>
          <w:lang w:eastAsia="ru-RU"/>
        </w:rPr>
        <w:t xml:space="preserve"> </w:t>
      </w:r>
      <w:r w:rsidRPr="00E158D3">
        <w:rPr>
          <w:rFonts w:ascii="Times New Roman" w:hAnsi="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Направление межведомственного запроса осуществляется одним из следующих способов:</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почтовым отправлением;</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курьером, под расписку;</w:t>
      </w:r>
    </w:p>
    <w:p w:rsidR="003D6298" w:rsidRPr="00E158D3" w:rsidRDefault="003D6298" w:rsidP="00E158D3">
      <w:pPr>
        <w:widowControl w:val="0"/>
        <w:tabs>
          <w:tab w:val="left" w:pos="993"/>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w:t>
      </w:r>
      <w:r w:rsidRPr="00E158D3">
        <w:rPr>
          <w:rFonts w:ascii="Times New Roman" w:hAnsi="Times New Roman"/>
          <w:sz w:val="28"/>
          <w:szCs w:val="28"/>
          <w:lang w:eastAsia="ru-RU"/>
        </w:rPr>
        <w:tab/>
        <w:t>через СМЭВ (систему межведомственного электронного взаимодействия).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w:t>
      </w:r>
      <w:r w:rsidRPr="00E158D3">
        <w:rPr>
          <w:rFonts w:ascii="Times New Roman" w:hAnsi="Times New Roman"/>
          <w:sz w:val="28"/>
          <w:szCs w:val="28"/>
          <w:lang w:eastAsia="ru-RU"/>
        </w:rPr>
        <w:lastRenderedPageBreak/>
        <w:t>актами Российской Федерации и Республики Коми порядке.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2.9 настоящего </w:t>
      </w:r>
      <w:r w:rsidR="009E27B7">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3.3.2. Максимальный срок исполнения административной процедуры составляет </w:t>
      </w:r>
      <w:r w:rsidR="00391751" w:rsidRPr="00E158D3">
        <w:rPr>
          <w:rFonts w:ascii="Times New Roman" w:hAnsi="Times New Roman"/>
          <w:sz w:val="28"/>
          <w:szCs w:val="28"/>
          <w:lang w:eastAsia="ru-RU"/>
        </w:rPr>
        <w:t>8 календарных дней</w:t>
      </w:r>
      <w:r w:rsidRPr="00E158D3">
        <w:rPr>
          <w:rFonts w:ascii="Times New Roman" w:hAnsi="Times New Roman"/>
          <w:sz w:val="28"/>
          <w:szCs w:val="28"/>
          <w:lang w:eastAsia="ru-RU"/>
        </w:rPr>
        <w:t xml:space="preserve">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3.3.3. 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3.4. Основанием для начала исполнения административной процедуры является передача в Орган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 в течение одного рабочего дня осуществляет проверку комплекта документов.</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hAnsi="Times New Roman"/>
          <w:i/>
          <w:sz w:val="28"/>
          <w:szCs w:val="28"/>
          <w:lang w:eastAsia="ru-RU"/>
        </w:rPr>
        <w:t>,</w:t>
      </w:r>
      <w:r w:rsidRPr="00E158D3">
        <w:rPr>
          <w:rFonts w:ascii="Times New Roman" w:hAnsi="Times New Roman"/>
          <w:sz w:val="28"/>
          <w:szCs w:val="28"/>
          <w:lang w:eastAsia="ru-RU"/>
        </w:rPr>
        <w:t xml:space="preserve"> проверяет комплект документов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рассмотрении комплекта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получателя муниципальной услуги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w:t>
      </w:r>
      <w:r w:rsidR="001C21FB" w:rsidRPr="00E158D3">
        <w:rPr>
          <w:rFonts w:ascii="Times New Roman" w:eastAsia="Times New Roman" w:hAnsi="Times New Roman"/>
          <w:sz w:val="28"/>
          <w:szCs w:val="28"/>
          <w:lang w:eastAsia="ru-RU"/>
        </w:rPr>
        <w:t>13 административного регламента</w:t>
      </w:r>
    </w:p>
    <w:p w:rsidR="001C21FB" w:rsidRPr="00E158D3" w:rsidRDefault="001C21FB"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eastAsia="Times New Roman" w:hAnsi="Times New Roman"/>
          <w:iCs/>
          <w:sz w:val="28"/>
          <w:szCs w:val="28"/>
          <w:lang w:eastAsia="ru-RU"/>
        </w:rPr>
        <w:t xml:space="preserve">При наличии противоречивых сведений в представленных документах специалист Органа, ответственный за принятие решения о предоставлении услуги, осуществляет проверку на предмет соответствия указанных сведений действительности посредством направления </w:t>
      </w:r>
      <w:r w:rsidR="0026245F">
        <w:rPr>
          <w:rFonts w:ascii="Times New Roman" w:eastAsia="Times New Roman" w:hAnsi="Times New Roman"/>
          <w:iCs/>
          <w:sz w:val="28"/>
          <w:szCs w:val="28"/>
          <w:lang w:eastAsia="ru-RU"/>
        </w:rPr>
        <w:t>в течении 3 рабочих дней</w:t>
      </w:r>
      <w:r w:rsidRPr="00E158D3">
        <w:rPr>
          <w:rFonts w:ascii="Times New Roman" w:eastAsia="Times New Roman" w:hAnsi="Times New Roman"/>
          <w:iCs/>
          <w:sz w:val="28"/>
          <w:szCs w:val="28"/>
          <w:lang w:eastAsia="ru-RU"/>
        </w:rPr>
        <w:t xml:space="preserve">  запросов в органы и организации, располагающие необходимой </w:t>
      </w:r>
      <w:r w:rsidRPr="00E158D3">
        <w:rPr>
          <w:rFonts w:ascii="Times New Roman" w:eastAsia="Times New Roman" w:hAnsi="Times New Roman"/>
          <w:iCs/>
          <w:sz w:val="28"/>
          <w:szCs w:val="28"/>
          <w:lang w:eastAsia="ru-RU"/>
        </w:rPr>
        <w:lastRenderedPageBreak/>
        <w:t>информацией.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Специалист Органа, ответственный за принятие решения о предоставлении услуги</w:t>
      </w:r>
      <w:r w:rsidRPr="00E158D3">
        <w:rPr>
          <w:rFonts w:ascii="Times New Roman" w:eastAsia="Times New Roman" w:hAnsi="Times New Roman"/>
          <w:i/>
          <w:sz w:val="28"/>
          <w:szCs w:val="28"/>
          <w:lang w:eastAsia="ru-RU"/>
        </w:rPr>
        <w:t xml:space="preserve">, </w:t>
      </w:r>
      <w:r w:rsidRPr="00E158D3">
        <w:rPr>
          <w:rFonts w:ascii="Times New Roman" w:eastAsia="Times New Roman" w:hAnsi="Times New Roman"/>
          <w:sz w:val="28"/>
          <w:szCs w:val="28"/>
          <w:lang w:eastAsia="ru-RU"/>
        </w:rPr>
        <w:t>по результатам проверки принимает одно из следующих решений:</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решение о предоставлении муниципальной услуги;</w:t>
      </w:r>
    </w:p>
    <w:p w:rsidR="003D6298" w:rsidRPr="00E158D3" w:rsidRDefault="003D6298" w:rsidP="00E158D3">
      <w:pPr>
        <w:widowControl w:val="0"/>
        <w:numPr>
          <w:ilvl w:val="0"/>
          <w:numId w:val="10"/>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решение об отказе в предоставлении муниципальной услуги (в случае наличия оснований, предусмотренных пунктом 2.13 административного регламента)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течении </w:t>
      </w:r>
      <w:r w:rsidR="0026245F">
        <w:rPr>
          <w:rFonts w:ascii="Times New Roman" w:hAnsi="Times New Roman"/>
          <w:sz w:val="28"/>
          <w:szCs w:val="28"/>
          <w:lang w:eastAsia="ru-RU"/>
        </w:rPr>
        <w:t>10 рабочих дней</w:t>
      </w:r>
      <w:r w:rsidRPr="00E158D3">
        <w:rPr>
          <w:rFonts w:ascii="Times New Roman" w:hAnsi="Times New Roman"/>
          <w:sz w:val="28"/>
          <w:szCs w:val="28"/>
          <w:lang w:eastAsia="ru-RU"/>
        </w:rPr>
        <w:t xml:space="preserve"> осуществляет оформление в двух экземплярах решения о предоставлении муниципальной услуги или об отказе в предоставлении муниципальной услуги </w:t>
      </w:r>
      <w:r w:rsidRPr="00E158D3">
        <w:rPr>
          <w:rFonts w:ascii="Times New Roman" w:eastAsia="Times New Roman" w:hAnsi="Times New Roman"/>
          <w:sz w:val="28"/>
          <w:szCs w:val="28"/>
          <w:lang w:eastAsia="ru-RU"/>
        </w:rPr>
        <w:t>(далее - документ, являющийся результатом предоставления услуги),</w:t>
      </w:r>
      <w:r w:rsidRPr="00E158D3">
        <w:rPr>
          <w:rFonts w:ascii="Times New Roman" w:hAnsi="Times New Roman"/>
          <w:sz w:val="28"/>
          <w:szCs w:val="28"/>
          <w:lang w:eastAsia="ru-RU"/>
        </w:rPr>
        <w:t xml:space="preserve"> и передает данный документ на подпись руководителю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Руководитель Органа в течении </w:t>
      </w:r>
      <w:r w:rsidR="0026245F">
        <w:rPr>
          <w:rFonts w:ascii="Times New Roman" w:hAnsi="Times New Roman"/>
          <w:sz w:val="28"/>
          <w:szCs w:val="28"/>
          <w:lang w:eastAsia="ru-RU"/>
        </w:rPr>
        <w:t>3 рабочих дней</w:t>
      </w:r>
      <w:r w:rsidRPr="00E158D3">
        <w:rPr>
          <w:rFonts w:ascii="Times New Roman" w:hAnsi="Times New Roman"/>
          <w:sz w:val="28"/>
          <w:szCs w:val="28"/>
          <w:lang w:eastAsia="ru-RU"/>
        </w:rPr>
        <w:t xml:space="preserve"> подписывает </w:t>
      </w:r>
      <w:r w:rsidRPr="00E158D3">
        <w:rPr>
          <w:rFonts w:ascii="Times New Roman" w:hAnsi="Times New Roman"/>
          <w:iCs/>
          <w:sz w:val="28"/>
          <w:szCs w:val="28"/>
          <w:lang w:eastAsia="ru-RU"/>
        </w:rPr>
        <w:t>данный документ.</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 xml:space="preserve">в течении 3 рабочих дней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w:t>
      </w:r>
      <w:r w:rsidR="0026245F">
        <w:rPr>
          <w:rFonts w:ascii="Times New Roman" w:eastAsia="Times New Roman" w:hAnsi="Times New Roman"/>
          <w:sz w:val="28"/>
          <w:szCs w:val="28"/>
          <w:lang w:eastAsia="ru-RU"/>
        </w:rPr>
        <w:t>в течении 3 рабочих дней</w:t>
      </w:r>
      <w:r w:rsidRPr="00E158D3">
        <w:rPr>
          <w:rFonts w:ascii="Times New Roman" w:hAnsi="Times New Roman"/>
          <w:sz w:val="28"/>
          <w:szCs w:val="28"/>
          <w:lang w:eastAsia="ru-RU"/>
        </w:rPr>
        <w:t xml:space="preserve"> </w:t>
      </w:r>
      <w:r w:rsidRPr="00E158D3">
        <w:rPr>
          <w:rFonts w:ascii="Times New Roman" w:eastAsia="Times New Roman" w:hAnsi="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3.4.1. Критерием принятия решения является соответствие заявления и прилагаемых к нему документов требованиям настоящего </w:t>
      </w:r>
      <w:r w:rsidR="00E50048">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не более </w:t>
      </w:r>
      <w:r w:rsidR="00546948" w:rsidRPr="00E158D3">
        <w:rPr>
          <w:rFonts w:ascii="Times New Roman" w:eastAsia="Times New Roman" w:hAnsi="Times New Roman"/>
          <w:sz w:val="28"/>
          <w:szCs w:val="28"/>
          <w:lang w:eastAsia="ru-RU"/>
        </w:rPr>
        <w:t>16 календарных дней</w:t>
      </w:r>
      <w:r w:rsidRPr="00E158D3">
        <w:rPr>
          <w:rFonts w:ascii="Times New Roman" w:eastAsia="Times New Roman" w:hAnsi="Times New Roman"/>
          <w:sz w:val="28"/>
          <w:szCs w:val="28"/>
          <w:lang w:eastAsia="ru-RU"/>
        </w:rPr>
        <w:t xml:space="preserve"> со дня получения из Органа, МФЦ полного комплекта документов, необходимых для принятия решения.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 xml:space="preserve">3.4.3. Результатом административной процедуры является  направление принятого решения о предоставлении муниципальной услуги или об отказе в предоставлении муниципальной услуги специалисту </w:t>
      </w:r>
      <w:r w:rsidRPr="00E158D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ответственному за межведомственное взаимодействие.</w:t>
      </w:r>
    </w:p>
    <w:p w:rsidR="003D6298" w:rsidRPr="00E158D3" w:rsidRDefault="003D6298" w:rsidP="00E158D3">
      <w:pPr>
        <w:widowControl w:val="0"/>
        <w:autoSpaceDE w:val="0"/>
        <w:autoSpaceDN w:val="0"/>
        <w:adjustRightInd w:val="0"/>
        <w:spacing w:after="0" w:line="240" w:lineRule="auto"/>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Выдача заявителю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iCs/>
          <w:sz w:val="28"/>
          <w:szCs w:val="28"/>
          <w:lang w:eastAsia="ru-RU"/>
        </w:rPr>
      </w:pPr>
      <w:r w:rsidRPr="00E158D3">
        <w:rPr>
          <w:rFonts w:ascii="Times New Roman" w:hAnsi="Times New Roman"/>
          <w:sz w:val="28"/>
          <w:szCs w:val="28"/>
        </w:rPr>
        <w:t xml:space="preserve">3.5. Основанием начала исполнения административной процедуры является поступление специалисту Органа, ответственному за выдачу </w:t>
      </w:r>
      <w:r w:rsidRPr="00E158D3">
        <w:rPr>
          <w:rFonts w:ascii="Times New Roman" w:hAnsi="Times New Roman"/>
          <w:sz w:val="28"/>
          <w:szCs w:val="28"/>
        </w:rPr>
        <w:lastRenderedPageBreak/>
        <w:t>результата предоставления услуги, или специалисту МФЦ,</w:t>
      </w:r>
      <w:r w:rsidR="0051508D">
        <w:rPr>
          <w:rFonts w:ascii="Times New Roman" w:hAnsi="Times New Roman"/>
          <w:sz w:val="28"/>
          <w:szCs w:val="28"/>
        </w:rPr>
        <w:t xml:space="preserve"> </w:t>
      </w:r>
      <w:r w:rsidRPr="00E158D3">
        <w:rPr>
          <w:rFonts w:ascii="Times New Roman" w:hAnsi="Times New Roman"/>
          <w:sz w:val="28"/>
          <w:szCs w:val="28"/>
        </w:rPr>
        <w:t xml:space="preserve">ответственному за межведомственное взаимодействие, </w:t>
      </w:r>
      <w:r w:rsidRPr="00E158D3">
        <w:rPr>
          <w:rFonts w:ascii="Times New Roman" w:eastAsia="Times New Roman" w:hAnsi="Times New Roman"/>
          <w:sz w:val="28"/>
          <w:szCs w:val="28"/>
          <w:lang w:eastAsia="ru-RU"/>
        </w:rPr>
        <w:t>решения</w:t>
      </w:r>
      <w:r w:rsidRPr="00E158D3">
        <w:rPr>
          <w:rFonts w:ascii="Times New Roman" w:eastAsia="Times New Roman" w:hAnsi="Times New Roman"/>
          <w:iCs/>
          <w:sz w:val="28"/>
          <w:szCs w:val="28"/>
          <w:lang w:eastAsia="ru-RU"/>
        </w:rPr>
        <w:t xml:space="preserve"> о предоставлении муниципальной услуги или об отказе в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документ, являющийся результатом предоставления муниципальной услуги, направляется по почте заказным письмом с уведомлением.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 случае, если заявитель обратился за предоставлением муниципальной услуги посредством порталов государственных и муниципальных услуг (функций), то уведомление о предоставлении услуги (об отказе в предоставлении услуги) направляется в личный кабинет заявителя через порталы государственных и муниципальных услуг (функций).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E158D3">
        <w:rPr>
          <w:rFonts w:ascii="Times New Roman" w:hAnsi="Times New Roman"/>
          <w:i/>
          <w:iCs/>
          <w:sz w:val="28"/>
          <w:szCs w:val="28"/>
          <w:lang w:eastAsia="ru-RU"/>
        </w:rPr>
        <w:t>,</w:t>
      </w:r>
      <w:r w:rsidRPr="00E158D3">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eastAsia="Times New Roman" w:hAnsi="Times New Roman"/>
          <w:sz w:val="28"/>
          <w:szCs w:val="28"/>
          <w:lang w:eastAsia="ru-RU"/>
        </w:rPr>
        <w:t>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 xml:space="preserve">3.5.2. Максимальный срок исполнения административной процедуры составляет </w:t>
      </w:r>
      <w:r w:rsidR="000834D9" w:rsidRPr="00E158D3">
        <w:rPr>
          <w:rFonts w:ascii="Times New Roman" w:hAnsi="Times New Roman"/>
          <w:sz w:val="28"/>
          <w:szCs w:val="28"/>
        </w:rPr>
        <w:t>3 календарных дня</w:t>
      </w:r>
      <w:r w:rsidRPr="00E158D3">
        <w:rPr>
          <w:rFonts w:ascii="Times New Roman" w:hAnsi="Times New Roman"/>
          <w:sz w:val="28"/>
          <w:szCs w:val="28"/>
        </w:rPr>
        <w:t xml:space="preserve"> с момента поступления специалисту Органа, ответственному за выдачу результата предоставления услуги, сотруднику МФЦ,</w:t>
      </w:r>
      <w:r w:rsidR="00E50048">
        <w:rPr>
          <w:rFonts w:ascii="Times New Roman" w:hAnsi="Times New Roman"/>
          <w:sz w:val="28"/>
          <w:szCs w:val="28"/>
        </w:rPr>
        <w:t xml:space="preserve"> </w:t>
      </w:r>
      <w:r w:rsidRPr="00E158D3">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rPr>
      </w:pPr>
      <w:r w:rsidRPr="00E158D3">
        <w:rPr>
          <w:rFonts w:ascii="Times New Roman" w:eastAsia="Times New Roman" w:hAnsi="Times New Roman"/>
          <w:sz w:val="28"/>
          <w:szCs w:val="28"/>
          <w:lang w:eastAsia="ru-RU"/>
        </w:rPr>
        <w:t>3.5.3. Результатом исполнения административной процедуры является уведомление заявителя о принятом решении,  выдача заявителю</w:t>
      </w:r>
      <w:r w:rsidR="00E50048">
        <w:rPr>
          <w:rFonts w:ascii="Times New Roman" w:eastAsia="Times New Roman" w:hAnsi="Times New Roman"/>
          <w:sz w:val="28"/>
          <w:szCs w:val="28"/>
          <w:lang w:eastAsia="ru-RU"/>
        </w:rPr>
        <w:t xml:space="preserve"> </w:t>
      </w:r>
      <w:r w:rsidR="00D82A68" w:rsidRPr="00E158D3">
        <w:rPr>
          <w:rFonts w:ascii="Times New Roman" w:eastAsia="Times New Roman" w:hAnsi="Times New Roman"/>
          <w:sz w:val="28"/>
          <w:szCs w:val="28"/>
          <w:lang w:eastAsia="ru-RU"/>
        </w:rPr>
        <w:t xml:space="preserve">решения </w:t>
      </w:r>
      <w:r w:rsidR="00D82A68" w:rsidRPr="00E158D3">
        <w:rPr>
          <w:rFonts w:ascii="Times New Roman" w:hAnsi="Times New Roman"/>
          <w:sz w:val="28"/>
          <w:szCs w:val="28"/>
          <w:lang w:eastAsia="ru-RU"/>
        </w:rPr>
        <w:t xml:space="preserve">о предоставлении в постоянное (бессрочное) пользование земельного участка </w:t>
      </w:r>
      <w:r w:rsidRPr="00E158D3">
        <w:rPr>
          <w:rFonts w:ascii="Times New Roman" w:eastAsia="Times New Roman" w:hAnsi="Times New Roman"/>
          <w:bCs/>
          <w:sz w:val="28"/>
          <w:szCs w:val="28"/>
          <w:lang w:eastAsia="ru-RU"/>
        </w:rPr>
        <w:t>или решения об отказе в предоставлении муниципальной услуги</w:t>
      </w:r>
      <w:r w:rsidRPr="00E158D3">
        <w:rPr>
          <w:rFonts w:ascii="Times New Roman" w:eastAsia="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color w:val="FF0000"/>
          <w:sz w:val="28"/>
          <w:szCs w:val="28"/>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E158D3">
        <w:rPr>
          <w:rFonts w:ascii="Times New Roman" w:eastAsia="Times New Roman" w:hAnsi="Times New Roman" w:cs="Arial"/>
          <w:b/>
          <w:sz w:val="28"/>
          <w:szCs w:val="28"/>
          <w:lang w:val="en-US" w:eastAsia="ru-RU"/>
        </w:rPr>
        <w:lastRenderedPageBreak/>
        <w:t>IV</w:t>
      </w:r>
      <w:r w:rsidRPr="00E158D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D6298" w:rsidRPr="00E158D3" w:rsidRDefault="003D6298" w:rsidP="00E158D3">
      <w:pPr>
        <w:spacing w:after="0" w:line="240" w:lineRule="auto"/>
        <w:jc w:val="center"/>
        <w:rPr>
          <w:rFonts w:ascii="Times New Roman" w:eastAsia="Times New Roman" w:hAnsi="Times New Roman"/>
          <w:sz w:val="24"/>
          <w:szCs w:val="24"/>
          <w:lang w:eastAsia="ru-RU"/>
        </w:rPr>
      </w:pPr>
      <w:r w:rsidRPr="00E158D3">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E158D3">
        <w:rPr>
          <w:rFonts w:ascii="Times New Roman" w:eastAsia="Times New Roman" w:hAnsi="Times New Roman"/>
          <w:sz w:val="28"/>
          <w:szCs w:val="28"/>
          <w:lang w:eastAsia="ru-RU"/>
        </w:rPr>
        <w:t>, </w:t>
      </w:r>
      <w:r w:rsidRPr="00E158D3">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26245F">
        <w:rPr>
          <w:rFonts w:ascii="Times New Roman" w:eastAsia="Times New Roman" w:hAnsi="Times New Roman"/>
          <w:sz w:val="28"/>
          <w:szCs w:val="28"/>
          <w:lang w:eastAsia="ru-RU"/>
        </w:rPr>
        <w:t xml:space="preserve">руководителем администрации </w:t>
      </w:r>
      <w:r w:rsidR="0051508D">
        <w:rPr>
          <w:rFonts w:ascii="Times New Roman" w:eastAsia="Times New Roman" w:hAnsi="Times New Roman"/>
          <w:sz w:val="28"/>
          <w:szCs w:val="28"/>
          <w:lang w:eastAsia="ru-RU"/>
        </w:rPr>
        <w:t>сельского поселения «Кельчиюр».</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4.3. Должностные лица Органа несут персональную ответственность,</w:t>
      </w:r>
      <w:r w:rsidR="00E50048">
        <w:rPr>
          <w:rFonts w:ascii="Times New Roman" w:eastAsia="Times New Roman" w:hAnsi="Times New Roman"/>
          <w:sz w:val="28"/>
          <w:szCs w:val="28"/>
          <w:lang w:eastAsia="ru-RU"/>
        </w:rPr>
        <w:t xml:space="preserve"> </w:t>
      </w:r>
      <w:r w:rsidRPr="00E158D3">
        <w:rPr>
          <w:rFonts w:ascii="Times New Roman" w:eastAsia="Times New Roman" w:hAnsi="Times New Roman"/>
          <w:sz w:val="28"/>
          <w:szCs w:val="28"/>
          <w:lang w:eastAsia="ru-RU"/>
        </w:rPr>
        <w:lastRenderedPageBreak/>
        <w:t>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D6298" w:rsidRPr="00E158D3" w:rsidRDefault="003D6298" w:rsidP="00E158D3">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E158D3">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158D3">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E158D3">
        <w:rPr>
          <w:rFonts w:ascii="Times New Roman" w:eastAsia="Times New Roman" w:hAnsi="Times New Roman" w:cs="Arial"/>
          <w:b/>
          <w:sz w:val="28"/>
          <w:szCs w:val="28"/>
          <w:lang w:val="en-US" w:eastAsia="ru-RU"/>
        </w:rPr>
        <w:t>V</w:t>
      </w:r>
      <w:r w:rsidRPr="00E158D3">
        <w:rPr>
          <w:rFonts w:ascii="Times New Roman" w:eastAsia="Times New Roman" w:hAnsi="Times New Roman" w:cs="Arial"/>
          <w:b/>
          <w:sz w:val="28"/>
          <w:szCs w:val="28"/>
          <w:lang w:eastAsia="ru-RU"/>
        </w:rPr>
        <w:t xml:space="preserve">. </w:t>
      </w:r>
      <w:r w:rsidRPr="00E158D3">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D6298" w:rsidRPr="00E158D3" w:rsidRDefault="003D6298" w:rsidP="00E158D3">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E158D3">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Предмет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5.2. Заявитель может обратиться с жалобой, в том числе в следующих 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нарушение срока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D6298" w:rsidRPr="00E158D3" w:rsidRDefault="003D6298" w:rsidP="0026245F">
      <w:pPr>
        <w:widowControl w:val="0"/>
        <w:autoSpaceDE w:val="0"/>
        <w:autoSpaceDN w:val="0"/>
        <w:adjustRightInd w:val="0"/>
        <w:spacing w:after="0" w:line="240" w:lineRule="auto"/>
        <w:ind w:firstLine="709"/>
        <w:jc w:val="both"/>
        <w:rPr>
          <w:rFonts w:ascii="Times New Roman" w:hAnsi="Times New Roman"/>
          <w:i/>
          <w:sz w:val="28"/>
          <w:szCs w:val="28"/>
        </w:rPr>
      </w:pPr>
      <w:r w:rsidRPr="00E158D3">
        <w:rPr>
          <w:rFonts w:ascii="Times New Roman" w:hAnsi="Times New Roman"/>
          <w:sz w:val="28"/>
          <w:szCs w:val="28"/>
          <w:lang w:eastAsia="ru-RU"/>
        </w:rPr>
        <w:t xml:space="preserve">5.3. </w:t>
      </w:r>
      <w:r w:rsidR="0026245F" w:rsidRPr="008C1418">
        <w:rPr>
          <w:rFonts w:ascii="Times New Roman" w:hAnsi="Times New Roman"/>
          <w:sz w:val="28"/>
          <w:szCs w:val="28"/>
        </w:rPr>
        <w:t xml:space="preserve">Жалоба подается в письменной форме на бумажном носителе, в электронной форме в </w:t>
      </w:r>
      <w:r w:rsidR="0026245F">
        <w:rPr>
          <w:rFonts w:ascii="Times New Roman" w:hAnsi="Times New Roman"/>
          <w:sz w:val="28"/>
          <w:szCs w:val="28"/>
        </w:rPr>
        <w:t xml:space="preserve">администрацию </w:t>
      </w:r>
      <w:r w:rsidR="0051508D">
        <w:rPr>
          <w:rFonts w:ascii="Times New Roman" w:hAnsi="Times New Roman"/>
          <w:sz w:val="28"/>
          <w:szCs w:val="28"/>
        </w:rPr>
        <w:t>сельского поселения «Кельчиюр</w:t>
      </w:r>
      <w:r w:rsidR="0026245F">
        <w:rPr>
          <w:rFonts w:ascii="Times New Roman" w:hAnsi="Times New Roman"/>
          <w:sz w:val="28"/>
          <w:szCs w:val="28"/>
        </w:rPr>
        <w:t>»</w:t>
      </w:r>
      <w:r w:rsidR="0026245F" w:rsidRPr="008C1418">
        <w:rPr>
          <w:rFonts w:ascii="Times New Roman" w:hAnsi="Times New Roman"/>
          <w:sz w:val="28"/>
          <w:szCs w:val="28"/>
        </w:rPr>
        <w:t xml:space="preserve">. Жалобы на решения, принятые руководителем </w:t>
      </w:r>
      <w:r w:rsidR="0026245F" w:rsidRPr="00D34B2D">
        <w:rPr>
          <w:rFonts w:ascii="Times New Roman" w:hAnsi="Times New Roman"/>
          <w:sz w:val="28"/>
          <w:szCs w:val="28"/>
        </w:rPr>
        <w:t>Органа, предоставляющего муниципальную услугу,  рассматриваются непосредственно руководителем органа, предоставляющего муниципальную услугу</w:t>
      </w:r>
      <w:r w:rsidRPr="00E158D3">
        <w:rPr>
          <w:rFonts w:ascii="Times New Roman" w:hAnsi="Times New Roman"/>
          <w:i/>
          <w:sz w:val="28"/>
          <w:szCs w:val="28"/>
        </w:rPr>
        <w:t>.</w:t>
      </w:r>
    </w:p>
    <w:p w:rsidR="003D6298" w:rsidRPr="00E158D3" w:rsidRDefault="003D6298" w:rsidP="00E158D3">
      <w:pPr>
        <w:widowControl w:val="0"/>
        <w:tabs>
          <w:tab w:val="left" w:pos="8416"/>
        </w:tabs>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ab/>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9E26C4">
        <w:rPr>
          <w:rFonts w:ascii="Times New Roman" w:hAnsi="Times New Roman"/>
          <w:sz w:val="28"/>
          <w:szCs w:val="28"/>
          <w:lang w:eastAsia="ru-RU"/>
        </w:rPr>
        <w:t>«</w:t>
      </w:r>
      <w:r w:rsidRPr="00E158D3">
        <w:rPr>
          <w:rFonts w:ascii="Times New Roman" w:hAnsi="Times New Roman"/>
          <w:sz w:val="28"/>
          <w:szCs w:val="28"/>
          <w:lang w:eastAsia="ru-RU"/>
        </w:rPr>
        <w:t>Интернет</w:t>
      </w:r>
      <w:r w:rsidR="009E26C4">
        <w:rPr>
          <w:rFonts w:ascii="Times New Roman" w:hAnsi="Times New Roman"/>
          <w:sz w:val="28"/>
          <w:szCs w:val="28"/>
          <w:lang w:eastAsia="ru-RU"/>
        </w:rPr>
        <w:t>»</w:t>
      </w:r>
      <w:r w:rsidRPr="00E158D3">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5.5. Жалоба должна содержать:</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5.7.Регистрация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Ведение Журнала осуществляется по форме и в порядке, установленными правовым актом Органа.</w:t>
      </w:r>
    </w:p>
    <w:p w:rsidR="003D6298" w:rsidRPr="00E158D3" w:rsidRDefault="009E26C4"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 </w:t>
      </w:r>
      <w:r w:rsidR="003D6298" w:rsidRPr="00E158D3">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место, дата и время приема жалобы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 перечень принятых документов от заявителя;</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фамилия, имя, отчество специалиста, принявшего жалобу;</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5.9.</w:t>
      </w:r>
      <w:r w:rsidR="00E50048">
        <w:rPr>
          <w:rFonts w:ascii="Times New Roman" w:hAnsi="Times New Roman"/>
          <w:sz w:val="28"/>
          <w:szCs w:val="28"/>
          <w:lang w:eastAsia="ru-RU"/>
        </w:rPr>
        <w:t xml:space="preserve"> </w:t>
      </w:r>
      <w:r w:rsidRPr="00E158D3">
        <w:rPr>
          <w:rFonts w:ascii="Times New Roman" w:hAnsi="Times New Roman"/>
          <w:sz w:val="28"/>
          <w:szCs w:val="28"/>
          <w:lang w:eastAsia="ru-RU"/>
        </w:rPr>
        <w:t>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Сроки рассмотрения жалоб</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5.11.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5.12. Основания для приостановления рассмотрения жалобы не предусмотрены.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Результат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5.13. По результатам рассмотрения жалобы Органом принимается одно из следующих решений:</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1) </w:t>
      </w:r>
      <w:r w:rsidR="007820C7">
        <w:rPr>
          <w:rFonts w:ascii="Times New Roman" w:hAnsi="Times New Roman"/>
          <w:sz w:val="28"/>
          <w:szCs w:val="28"/>
          <w:lang w:eastAsia="ru-RU"/>
        </w:rPr>
        <w:t>жалоба удовлетворяется</w:t>
      </w:r>
      <w:r w:rsidRPr="00E158D3">
        <w:rPr>
          <w:rFonts w:ascii="Times New Roman" w:hAnsi="Times New Roman"/>
          <w:sz w:val="28"/>
          <w:szCs w:val="28"/>
          <w:lang w:eastAsia="ru-RU"/>
        </w:rPr>
        <w:t>, в том числе в форме отмены принятого решения, исправления допущенных опечаток и ошибок в выданных в результате предоставления</w:t>
      </w:r>
      <w:r w:rsidR="007820C7">
        <w:rPr>
          <w:rFonts w:ascii="Times New Roman" w:hAnsi="Times New Roman"/>
          <w:sz w:val="28"/>
          <w:szCs w:val="28"/>
          <w:lang w:eastAsia="ru-RU"/>
        </w:rPr>
        <w:t xml:space="preserve"> государственной или</w:t>
      </w:r>
      <w:r w:rsidRPr="00E158D3">
        <w:rPr>
          <w:rFonts w:ascii="Times New Roman" w:hAnsi="Times New Roman"/>
          <w:sz w:val="28"/>
          <w:szCs w:val="28"/>
          <w:lang w:eastAsia="ru-RU"/>
        </w:rPr>
        <w:t xml:space="preserve">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7820C7">
        <w:rPr>
          <w:rFonts w:ascii="Times New Roman" w:hAnsi="Times New Roman"/>
          <w:sz w:val="28"/>
          <w:szCs w:val="28"/>
          <w:lang w:eastAsia="ru-RU"/>
        </w:rPr>
        <w:t>субъектов</w:t>
      </w:r>
      <w:r w:rsidR="007820C7" w:rsidRPr="007820C7">
        <w:rPr>
          <w:rFonts w:ascii="Times New Roman" w:hAnsi="Times New Roman"/>
          <w:sz w:val="28"/>
          <w:szCs w:val="28"/>
          <w:lang w:eastAsia="ru-RU"/>
        </w:rPr>
        <w:t xml:space="preserve"> </w:t>
      </w:r>
      <w:r w:rsidR="007820C7" w:rsidRPr="00E158D3">
        <w:rPr>
          <w:rFonts w:ascii="Times New Roman" w:hAnsi="Times New Roman"/>
          <w:sz w:val="28"/>
          <w:szCs w:val="28"/>
          <w:lang w:eastAsia="ru-RU"/>
        </w:rPr>
        <w:t>Российской Федерации</w:t>
      </w:r>
      <w:r w:rsidRPr="00E158D3">
        <w:rPr>
          <w:rFonts w:ascii="Times New Roman" w:hAnsi="Times New Roman"/>
          <w:sz w:val="28"/>
          <w:szCs w:val="28"/>
          <w:lang w:eastAsia="ru-RU"/>
        </w:rPr>
        <w:t>,</w:t>
      </w:r>
      <w:r w:rsidR="007820C7">
        <w:rPr>
          <w:rFonts w:ascii="Times New Roman" w:hAnsi="Times New Roman"/>
          <w:sz w:val="28"/>
          <w:szCs w:val="28"/>
          <w:lang w:eastAsia="ru-RU"/>
        </w:rPr>
        <w:t xml:space="preserve"> муниципальными правовыми актами</w:t>
      </w:r>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2) в удовлетворении жалобы</w:t>
      </w:r>
      <w:r w:rsidR="007820C7">
        <w:rPr>
          <w:rFonts w:ascii="Times New Roman" w:hAnsi="Times New Roman"/>
          <w:sz w:val="28"/>
          <w:szCs w:val="28"/>
          <w:lang w:eastAsia="ru-RU"/>
        </w:rPr>
        <w:t xml:space="preserve"> отказывается</w:t>
      </w:r>
      <w:bookmarkStart w:id="1" w:name="_GoBack"/>
      <w:bookmarkEnd w:id="1"/>
      <w:r w:rsidRPr="00E158D3">
        <w:rPr>
          <w:rFonts w:ascii="Times New Roman" w:hAnsi="Times New Roman"/>
          <w:sz w:val="28"/>
          <w:szCs w:val="28"/>
          <w:lang w:eastAsia="ru-RU"/>
        </w:rPr>
        <w:t>.</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5.14. Уполномоченный на рассмотрение жалобы орган отказывает в удовлетворении жалобы в следующих случаях:</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lastRenderedPageBreak/>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информирования заявителя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 xml:space="preserve">5.15. Не позднее дня, следующего за днем принятия указанного в пункте 5.13 настоящего </w:t>
      </w:r>
      <w:r w:rsidR="009E26C4">
        <w:rPr>
          <w:rFonts w:ascii="Times New Roman" w:hAnsi="Times New Roman"/>
          <w:sz w:val="28"/>
          <w:szCs w:val="28"/>
          <w:lang w:eastAsia="ru-RU"/>
        </w:rPr>
        <w:t>а</w:t>
      </w:r>
      <w:r w:rsidRPr="00E158D3">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Порядок обжалования решения по жалобе</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9E26C4" w:rsidRDefault="009E26C4"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D6298" w:rsidRPr="00E158D3" w:rsidRDefault="003D6298" w:rsidP="00E158D3">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E158D3">
        <w:rPr>
          <w:rFonts w:ascii="Times New Roman" w:hAnsi="Times New Roman"/>
          <w:b/>
          <w:sz w:val="28"/>
          <w:szCs w:val="28"/>
          <w:lang w:eastAsia="ru-RU"/>
        </w:rPr>
        <w:t>Способы информирования заявителя о порядке подачи и рассмотрения жалобы</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5.18. Информация о порядке подачи и рассмотрения жалобы размещается:</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информационных стендах, расположенных в Органе, в МФЦ;</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официальн</w:t>
      </w:r>
      <w:r w:rsidR="00E50048">
        <w:rPr>
          <w:rFonts w:ascii="Times New Roman" w:hAnsi="Times New Roman"/>
          <w:sz w:val="28"/>
          <w:szCs w:val="28"/>
          <w:lang w:eastAsia="ru-RU"/>
        </w:rPr>
        <w:t>ом</w:t>
      </w:r>
      <w:r w:rsidRPr="00E158D3">
        <w:rPr>
          <w:rFonts w:ascii="Times New Roman" w:hAnsi="Times New Roman"/>
          <w:sz w:val="28"/>
          <w:szCs w:val="28"/>
          <w:lang w:eastAsia="ru-RU"/>
        </w:rPr>
        <w:t xml:space="preserve"> сайт</w:t>
      </w:r>
      <w:r w:rsidR="00E50048">
        <w:rPr>
          <w:rFonts w:ascii="Times New Roman" w:hAnsi="Times New Roman"/>
          <w:sz w:val="28"/>
          <w:szCs w:val="28"/>
          <w:lang w:eastAsia="ru-RU"/>
        </w:rPr>
        <w:t>е</w:t>
      </w:r>
      <w:r w:rsidRPr="00E158D3">
        <w:rPr>
          <w:rFonts w:ascii="Times New Roman" w:hAnsi="Times New Roman"/>
          <w:sz w:val="28"/>
          <w:szCs w:val="28"/>
          <w:lang w:eastAsia="ru-RU"/>
        </w:rPr>
        <w:t xml:space="preserve"> Органа</w:t>
      </w:r>
      <w:r w:rsidR="00E50048">
        <w:rPr>
          <w:rFonts w:ascii="Times New Roman" w:hAnsi="Times New Roman"/>
          <w:sz w:val="28"/>
          <w:szCs w:val="28"/>
          <w:lang w:eastAsia="ru-RU"/>
        </w:rPr>
        <w:t xml:space="preserve"> </w:t>
      </w:r>
      <w:r w:rsidR="00E50048">
        <w:rPr>
          <w:rFonts w:ascii="Times New Roman" w:hAnsi="Times New Roman"/>
          <w:sz w:val="26"/>
          <w:szCs w:val="26"/>
          <w:lang w:eastAsia="ru-RU"/>
        </w:rPr>
        <w:t>(</w:t>
      </w:r>
      <w:r w:rsidR="00E50048">
        <w:rPr>
          <w:rFonts w:ascii="Times New Roman" w:hAnsi="Times New Roman"/>
          <w:sz w:val="26"/>
          <w:szCs w:val="26"/>
          <w:lang w:val="en-US" w:eastAsia="ru-RU"/>
        </w:rPr>
        <w:t>izhma</w:t>
      </w:r>
      <w:r w:rsidR="00E50048" w:rsidRPr="00206CF7">
        <w:rPr>
          <w:rFonts w:ascii="Times New Roman" w:hAnsi="Times New Roman"/>
          <w:sz w:val="26"/>
          <w:szCs w:val="26"/>
          <w:lang w:eastAsia="ru-RU"/>
        </w:rPr>
        <w:t>.</w:t>
      </w:r>
      <w:r w:rsidR="00E50048">
        <w:rPr>
          <w:rFonts w:ascii="Times New Roman" w:hAnsi="Times New Roman"/>
          <w:sz w:val="26"/>
          <w:szCs w:val="26"/>
          <w:lang w:val="en-US" w:eastAsia="ru-RU"/>
        </w:rPr>
        <w:t>ru</w:t>
      </w:r>
      <w:r w:rsidR="00E50048" w:rsidRPr="00206CF7">
        <w:rPr>
          <w:rFonts w:ascii="Times New Roman" w:hAnsi="Times New Roman"/>
          <w:sz w:val="26"/>
          <w:szCs w:val="26"/>
          <w:lang w:eastAsia="ru-RU"/>
        </w:rPr>
        <w:t>)</w:t>
      </w:r>
      <w:r w:rsidRPr="00E158D3">
        <w:rPr>
          <w:rFonts w:ascii="Times New Roman" w:hAnsi="Times New Roman"/>
          <w:sz w:val="28"/>
          <w:szCs w:val="28"/>
          <w:lang w:eastAsia="ru-RU"/>
        </w:rPr>
        <w:t>, МФЦ</w:t>
      </w:r>
      <w:r w:rsidR="00E50048">
        <w:rPr>
          <w:rFonts w:ascii="Times New Roman" w:hAnsi="Times New Roman"/>
          <w:sz w:val="28"/>
          <w:szCs w:val="28"/>
          <w:lang w:eastAsia="ru-RU"/>
        </w:rPr>
        <w:t xml:space="preserve"> </w:t>
      </w:r>
      <w:r w:rsidR="00E50048" w:rsidRPr="00206CF7">
        <w:rPr>
          <w:rFonts w:ascii="Times New Roman" w:hAnsi="Times New Roman"/>
          <w:sz w:val="26"/>
          <w:szCs w:val="26"/>
          <w:lang w:eastAsia="ru-RU"/>
        </w:rPr>
        <w:t>(</w:t>
      </w:r>
      <w:r w:rsidR="00E50048" w:rsidRPr="00617682">
        <w:rPr>
          <w:rFonts w:ascii="Times New Roman" w:hAnsi="Times New Roman"/>
          <w:sz w:val="24"/>
          <w:szCs w:val="24"/>
        </w:rPr>
        <w:t>Izhm</w:t>
      </w:r>
      <w:r w:rsidR="00E50048" w:rsidRPr="00617682">
        <w:rPr>
          <w:rFonts w:ascii="Times New Roman" w:hAnsi="Times New Roman"/>
          <w:sz w:val="24"/>
          <w:szCs w:val="24"/>
          <w:lang w:val="en-US"/>
        </w:rPr>
        <w:t>a</w:t>
      </w:r>
      <w:r w:rsidR="00E50048" w:rsidRPr="00206CF7">
        <w:rPr>
          <w:rFonts w:ascii="Times New Roman" w:hAnsi="Times New Roman"/>
          <w:sz w:val="24"/>
          <w:szCs w:val="24"/>
        </w:rPr>
        <w:t>.</w:t>
      </w:r>
      <w:r w:rsidR="00E50048" w:rsidRPr="00617682">
        <w:rPr>
          <w:rFonts w:ascii="Times New Roman" w:hAnsi="Times New Roman"/>
          <w:sz w:val="24"/>
          <w:szCs w:val="24"/>
          <w:lang w:val="en-US"/>
        </w:rPr>
        <w:t>mydocuments</w:t>
      </w:r>
      <w:r w:rsidR="00E50048" w:rsidRPr="00206CF7">
        <w:rPr>
          <w:rFonts w:ascii="Times New Roman" w:hAnsi="Times New Roman"/>
          <w:sz w:val="24"/>
          <w:szCs w:val="24"/>
        </w:rPr>
        <w:t>11.</w:t>
      </w:r>
      <w:r w:rsidR="00E50048" w:rsidRPr="00617682">
        <w:rPr>
          <w:rFonts w:ascii="Times New Roman" w:hAnsi="Times New Roman"/>
          <w:sz w:val="24"/>
          <w:szCs w:val="24"/>
          <w:lang w:val="en-US"/>
        </w:rPr>
        <w:t>ru</w:t>
      </w:r>
      <w:r w:rsidR="00E50048" w:rsidRPr="00206CF7">
        <w:rPr>
          <w:rFonts w:ascii="Times New Roman" w:hAnsi="Times New Roman"/>
          <w:sz w:val="24"/>
          <w:szCs w:val="24"/>
        </w:rPr>
        <w:t>)</w:t>
      </w:r>
      <w:r w:rsidRPr="00E158D3">
        <w:rPr>
          <w:rFonts w:ascii="Times New Roman" w:hAnsi="Times New Roman"/>
          <w:sz w:val="28"/>
          <w:szCs w:val="28"/>
          <w:lang w:eastAsia="ru-RU"/>
        </w:rPr>
        <w:t>;</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порталах государственных и муниципальных услуг (функций);</w:t>
      </w:r>
    </w:p>
    <w:p w:rsidR="003D6298" w:rsidRPr="00E158D3" w:rsidRDefault="003D6298" w:rsidP="00E158D3">
      <w:pPr>
        <w:widowControl w:val="0"/>
        <w:numPr>
          <w:ilvl w:val="0"/>
          <w:numId w:val="12"/>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на аппаратно-программных комплексах – Интернет-киоск.</w:t>
      </w:r>
    </w:p>
    <w:p w:rsidR="003D6298" w:rsidRPr="00E158D3" w:rsidRDefault="003D6298" w:rsidP="00E158D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158D3">
        <w:rPr>
          <w:rFonts w:ascii="Times New Roman" w:hAnsi="Times New Roman"/>
          <w:sz w:val="28"/>
          <w:szCs w:val="28"/>
          <w:lang w:eastAsia="ru-RU"/>
        </w:rPr>
        <w:t>5.19. Информацию о порядке подачи и рассмотрения жалобы можно получить:</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телефонной связи по номеру Органа,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посредством факсимильного сообщения;</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личном обращении в Орган, МФЦ, в том числе по электронной почте;</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при письменном обращении в Орган, МФЦ;</w:t>
      </w:r>
    </w:p>
    <w:p w:rsidR="003D6298" w:rsidRPr="00E158D3" w:rsidRDefault="003D6298" w:rsidP="00E158D3">
      <w:pPr>
        <w:widowControl w:val="0"/>
        <w:numPr>
          <w:ilvl w:val="0"/>
          <w:numId w:val="14"/>
        </w:numPr>
        <w:autoSpaceDE w:val="0"/>
        <w:autoSpaceDN w:val="0"/>
        <w:adjustRightInd w:val="0"/>
        <w:spacing w:after="0" w:line="240" w:lineRule="auto"/>
        <w:ind w:left="0" w:firstLine="709"/>
        <w:jc w:val="both"/>
        <w:rPr>
          <w:rFonts w:ascii="Times New Roman" w:hAnsi="Times New Roman"/>
          <w:sz w:val="28"/>
          <w:szCs w:val="28"/>
          <w:lang w:eastAsia="ru-RU"/>
        </w:rPr>
      </w:pPr>
      <w:r w:rsidRPr="00E158D3">
        <w:rPr>
          <w:rFonts w:ascii="Times New Roman" w:hAnsi="Times New Roman"/>
          <w:sz w:val="28"/>
          <w:szCs w:val="28"/>
          <w:lang w:eastAsia="ru-RU"/>
        </w:rPr>
        <w:t>путем публичного информирования.</w:t>
      </w:r>
    </w:p>
    <w:p w:rsidR="00E50048" w:rsidRDefault="00E5004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9E26C4" w:rsidP="00E158D3">
      <w:pPr>
        <w:autoSpaceDE w:val="0"/>
        <w:autoSpaceDN w:val="0"/>
        <w:adjustRightInd w:val="0"/>
        <w:spacing w:after="0" w:line="240" w:lineRule="auto"/>
        <w:ind w:firstLine="709"/>
        <w:jc w:val="right"/>
        <w:outlineLvl w:val="0"/>
        <w:rPr>
          <w:rFonts w:ascii="Times New Roman" w:hAnsi="Times New Roman"/>
          <w:sz w:val="28"/>
          <w:szCs w:val="28"/>
        </w:rPr>
      </w:pPr>
      <w:r>
        <w:rPr>
          <w:rFonts w:ascii="Times New Roman" w:hAnsi="Times New Roman"/>
          <w:sz w:val="28"/>
          <w:szCs w:val="28"/>
        </w:rPr>
        <w:t>П</w:t>
      </w:r>
      <w:r w:rsidR="003D6298" w:rsidRPr="00E158D3">
        <w:rPr>
          <w:rFonts w:ascii="Times New Roman" w:hAnsi="Times New Roman"/>
          <w:sz w:val="28"/>
          <w:szCs w:val="28"/>
        </w:rPr>
        <w:t>риложение № 1</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Default="003D6298" w:rsidP="00E158D3">
      <w:pPr>
        <w:autoSpaceDE w:val="0"/>
        <w:autoSpaceDN w:val="0"/>
        <w:adjustRightInd w:val="0"/>
        <w:spacing w:after="0" w:line="240" w:lineRule="auto"/>
        <w:ind w:firstLine="709"/>
        <w:jc w:val="right"/>
        <w:rPr>
          <w:rFonts w:ascii="Times New Roman" w:hAnsi="Times New Roman"/>
          <w:bCs/>
          <w:sz w:val="28"/>
          <w:szCs w:val="28"/>
        </w:rPr>
      </w:pPr>
      <w:r w:rsidRPr="00E158D3">
        <w:rPr>
          <w:rFonts w:ascii="Times New Roman" w:hAnsi="Times New Roman"/>
          <w:bCs/>
          <w:sz w:val="28"/>
          <w:szCs w:val="28"/>
        </w:rPr>
        <w:t>«</w:t>
      </w:r>
      <w:r w:rsidR="00A71670" w:rsidRPr="00E158D3">
        <w:rPr>
          <w:rFonts w:ascii="Times New Roman" w:hAnsi="Times New Roman"/>
          <w:bCs/>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bCs/>
          <w:sz w:val="28"/>
          <w:szCs w:val="28"/>
        </w:rPr>
        <w:t>»</w:t>
      </w:r>
    </w:p>
    <w:p w:rsidR="009E26C4" w:rsidRPr="00E53B76" w:rsidRDefault="009E26C4" w:rsidP="009E26C4">
      <w:pPr>
        <w:widowControl w:val="0"/>
        <w:spacing w:after="0" w:line="240" w:lineRule="auto"/>
        <w:jc w:val="center"/>
        <w:rPr>
          <w:rFonts w:ascii="Times New Roman" w:eastAsia="SimSun" w:hAnsi="Times New Roman"/>
          <w:b/>
          <w:i/>
          <w:sz w:val="24"/>
          <w:szCs w:val="24"/>
          <w:lang w:eastAsia="ru-RU"/>
        </w:rPr>
      </w:pPr>
      <w:r w:rsidRPr="00E53B76">
        <w:rPr>
          <w:rFonts w:ascii="Times New Roman" w:eastAsia="SimSun" w:hAnsi="Times New Roman"/>
          <w:b/>
          <w:sz w:val="24"/>
          <w:szCs w:val="24"/>
          <w:lang w:eastAsia="ru-RU"/>
        </w:rPr>
        <w:t xml:space="preserve">Общая информация о муниципальном автономном учреждении «Многофункциональный центр предоставления государственных и муниципальных </w:t>
      </w:r>
      <w:r w:rsidRPr="00E53B76">
        <w:rPr>
          <w:rFonts w:ascii="Times New Roman" w:eastAsia="SimSun" w:hAnsi="Times New Roman"/>
          <w:b/>
          <w:sz w:val="24"/>
          <w:szCs w:val="24"/>
          <w:lang w:eastAsia="ru-RU"/>
        </w:rPr>
        <w:lastRenderedPageBreak/>
        <w:t>услуг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Почтовый адрес для направления корреспонденции</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Фактический адрес месторасположения</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Республика Коми, Ижемский район, с. Ижма, ул. Советская, д.45</w:t>
            </w:r>
          </w:p>
        </w:tc>
      </w:tr>
      <w:tr w:rsidR="009E26C4" w:rsidRPr="00E53B76" w:rsidTr="00C64582">
        <w:trPr>
          <w:trHeight w:val="589"/>
        </w:trPr>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Адрес электронной почты для направления корреспонденции</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izhemsky@mydocuments11.ru</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Телефон для справок</w:t>
            </w:r>
          </w:p>
        </w:tc>
        <w:tc>
          <w:tcPr>
            <w:tcW w:w="2392"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(82140) 94454</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 xml:space="preserve">Официальный сайт в сети Интернет </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E53B76">
              <w:rPr>
                <w:rFonts w:ascii="Times New Roman" w:hAnsi="Times New Roman"/>
                <w:sz w:val="24"/>
                <w:szCs w:val="24"/>
                <w:lang w:val="en-US"/>
              </w:rPr>
              <w:t>izhma.mydocuments11.ru</w:t>
            </w:r>
          </w:p>
        </w:tc>
      </w:tr>
      <w:tr w:rsidR="009E26C4" w:rsidRPr="00E53B76" w:rsidTr="00C64582">
        <w:tc>
          <w:tcPr>
            <w:tcW w:w="2608" w:type="pct"/>
          </w:tcPr>
          <w:p w:rsidR="009E26C4" w:rsidRPr="00E53B76" w:rsidRDefault="009E26C4" w:rsidP="00C64582">
            <w:pPr>
              <w:widowControl w:val="0"/>
              <w:spacing w:after="0" w:line="240" w:lineRule="auto"/>
              <w:jc w:val="both"/>
              <w:rPr>
                <w:rFonts w:ascii="Times New Roman" w:eastAsia="SimSun" w:hAnsi="Times New Roman"/>
                <w:sz w:val="24"/>
                <w:szCs w:val="24"/>
                <w:lang w:eastAsia="ru-RU"/>
              </w:rPr>
            </w:pPr>
            <w:r w:rsidRPr="00E53B76">
              <w:rPr>
                <w:rFonts w:ascii="Times New Roman" w:eastAsia="SimSun" w:hAnsi="Times New Roman"/>
                <w:sz w:val="24"/>
                <w:szCs w:val="24"/>
                <w:lang w:eastAsia="ru-RU"/>
              </w:rPr>
              <w:t>ФИО руководителя</w:t>
            </w:r>
          </w:p>
        </w:tc>
        <w:tc>
          <w:tcPr>
            <w:tcW w:w="2392" w:type="pct"/>
          </w:tcPr>
          <w:p w:rsidR="009E26C4" w:rsidRPr="00E53B76" w:rsidRDefault="009E26C4" w:rsidP="00C64582">
            <w:pPr>
              <w:widowControl w:val="0"/>
              <w:shd w:val="clear" w:color="auto" w:fill="FFFFFF"/>
              <w:spacing w:after="0" w:line="240" w:lineRule="auto"/>
              <w:rPr>
                <w:rFonts w:ascii="Times New Roman" w:hAnsi="Times New Roman"/>
                <w:sz w:val="24"/>
                <w:szCs w:val="24"/>
              </w:rPr>
            </w:pPr>
            <w:r w:rsidRPr="00A8652A">
              <w:rPr>
                <w:rFonts w:ascii="Times New Roman" w:hAnsi="Times New Roman"/>
                <w:sz w:val="24"/>
                <w:szCs w:val="24"/>
              </w:rPr>
              <w:t>Трубина Виталия Леонидовна</w:t>
            </w:r>
            <w:r w:rsidR="00E50048">
              <w:rPr>
                <w:rFonts w:ascii="Times New Roman" w:hAnsi="Times New Roman"/>
                <w:sz w:val="24"/>
                <w:szCs w:val="24"/>
              </w:rPr>
              <w:t>, директор</w:t>
            </w:r>
          </w:p>
        </w:tc>
      </w:tr>
    </w:tbl>
    <w:p w:rsidR="009E26C4" w:rsidRPr="00E53B76" w:rsidRDefault="009E26C4" w:rsidP="009E26C4">
      <w:pPr>
        <w:widowControl w:val="0"/>
        <w:autoSpaceDE w:val="0"/>
        <w:autoSpaceDN w:val="0"/>
        <w:adjustRightInd w:val="0"/>
        <w:spacing w:after="0" w:line="240" w:lineRule="auto"/>
        <w:jc w:val="center"/>
        <w:rPr>
          <w:rFonts w:ascii="Times New Roman" w:hAnsi="Times New Roman"/>
          <w:b/>
          <w:sz w:val="24"/>
          <w:szCs w:val="24"/>
          <w:lang w:eastAsia="ru-RU"/>
        </w:rPr>
      </w:pPr>
      <w:r w:rsidRPr="00E53B76">
        <w:rPr>
          <w:rFonts w:ascii="Times New Roman" w:hAnsi="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Дни недели</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Часы работы</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Понедельник</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Вторник</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Среда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Четверг</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13.00 – 19.00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Пятница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8.00 – 14.00</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Суббота</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 xml:space="preserve">выходной </w:t>
            </w:r>
          </w:p>
        </w:tc>
      </w:tr>
      <w:tr w:rsidR="009E26C4" w:rsidRPr="00E53B76" w:rsidTr="00C64582">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E53B76">
              <w:rPr>
                <w:rFonts w:ascii="Times New Roman" w:eastAsia="Times New Roman" w:hAnsi="Times New Roman"/>
                <w:sz w:val="24"/>
                <w:szCs w:val="24"/>
                <w:lang w:eastAsia="ru-RU"/>
              </w:rPr>
              <w:t>Воскресенье</w:t>
            </w:r>
          </w:p>
        </w:tc>
        <w:tc>
          <w:tcPr>
            <w:tcW w:w="4785" w:type="dxa"/>
            <w:vAlign w:val="center"/>
          </w:tcPr>
          <w:p w:rsidR="009E26C4" w:rsidRPr="00E53B76" w:rsidRDefault="009E26C4" w:rsidP="00C6458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53B76">
              <w:rPr>
                <w:rFonts w:ascii="Times New Roman" w:eastAsia="Times New Roman" w:hAnsi="Times New Roman"/>
                <w:sz w:val="24"/>
                <w:szCs w:val="24"/>
                <w:lang w:eastAsia="ru-RU"/>
              </w:rPr>
              <w:t>выходной</w:t>
            </w:r>
          </w:p>
        </w:tc>
      </w:tr>
    </w:tbl>
    <w:p w:rsidR="009E26C4" w:rsidRDefault="009E26C4" w:rsidP="009E26C4">
      <w:pPr>
        <w:widowControl w:val="0"/>
        <w:spacing w:after="0" w:line="240" w:lineRule="auto"/>
        <w:ind w:firstLine="284"/>
        <w:jc w:val="center"/>
        <w:rPr>
          <w:rFonts w:ascii="Times New Roman" w:eastAsia="SimSun" w:hAnsi="Times New Roman"/>
          <w:b/>
          <w:sz w:val="24"/>
          <w:szCs w:val="24"/>
          <w:lang w:eastAsia="ru-RU"/>
        </w:rPr>
      </w:pPr>
    </w:p>
    <w:p w:rsidR="0051508D" w:rsidRDefault="0051508D" w:rsidP="0051508D">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51508D" w:rsidTr="00D87681">
        <w:trPr>
          <w:trHeight w:val="1290"/>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51508D" w:rsidTr="00D87681">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51508D" w:rsidTr="00D87681">
        <w:trPr>
          <w:trHeight w:val="888"/>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51508D" w:rsidRDefault="0051508D" w:rsidP="00D87681">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51508D"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51508D" w:rsidTr="00D87681">
        <w:trPr>
          <w:trHeight w:val="893"/>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51508D" w:rsidTr="00D87681">
        <w:trPr>
          <w:trHeight w:val="665"/>
        </w:trPr>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51508D" w:rsidTr="00D87681">
        <w:tc>
          <w:tcPr>
            <w:tcW w:w="4992"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51508D" w:rsidRDefault="0051508D" w:rsidP="0051508D">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51508D" w:rsidRDefault="0051508D" w:rsidP="0051508D">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51508D" w:rsidTr="00D87681">
        <w:tc>
          <w:tcPr>
            <w:tcW w:w="168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lastRenderedPageBreak/>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51508D" w:rsidRDefault="0051508D" w:rsidP="00D87681">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51508D" w:rsidRDefault="0051508D" w:rsidP="0051508D">
      <w:pPr>
        <w:suppressAutoHyphens/>
        <w:textAlignment w:val="baseline"/>
        <w:rPr>
          <w:rFonts w:ascii="Times New Roman" w:hAnsi="Times New Roman"/>
          <w:kern w:val="2"/>
          <w:sz w:val="28"/>
          <w:szCs w:val="28"/>
          <w:lang w:eastAsia="ar-SA"/>
        </w:rPr>
      </w:pPr>
    </w:p>
    <w:p w:rsidR="009E26C4" w:rsidRPr="00E158D3" w:rsidRDefault="009E26C4" w:rsidP="00E158D3">
      <w:pPr>
        <w:autoSpaceDE w:val="0"/>
        <w:autoSpaceDN w:val="0"/>
        <w:adjustRightInd w:val="0"/>
        <w:spacing w:after="0" w:line="240" w:lineRule="auto"/>
        <w:ind w:firstLine="709"/>
        <w:jc w:val="right"/>
        <w:rPr>
          <w:rFonts w:ascii="Times New Roman" w:hAnsi="Times New Roman"/>
          <w:bCs/>
          <w:sz w:val="28"/>
          <w:szCs w:val="28"/>
        </w:rPr>
      </w:pPr>
    </w:p>
    <w:p w:rsidR="003D6298" w:rsidRPr="00E158D3" w:rsidRDefault="009E26C4" w:rsidP="00E158D3">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eastAsia="SimSun" w:hAnsi="Times New Roman"/>
          <w:b/>
          <w:sz w:val="28"/>
          <w:szCs w:val="28"/>
          <w:lang w:eastAsia="ru-RU"/>
        </w:rPr>
        <w:t xml:space="preserve"> </w:t>
      </w:r>
      <w:r w:rsidR="003D6298" w:rsidRPr="00E158D3">
        <w:rPr>
          <w:rFonts w:ascii="Times New Roman" w:hAnsi="Times New Roman"/>
          <w:sz w:val="28"/>
          <w:szCs w:val="28"/>
        </w:rPr>
        <w:t>Приложение № 2</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r w:rsidRPr="00E158D3">
        <w:rPr>
          <w:rFonts w:ascii="Times New Roman" w:hAnsi="Times New Roman"/>
          <w:sz w:val="28"/>
          <w:szCs w:val="28"/>
          <w:lang w:eastAsia="ru-RU"/>
        </w:rPr>
        <w:t>«</w:t>
      </w:r>
      <w:r w:rsidR="00A71670" w:rsidRPr="00E158D3">
        <w:rPr>
          <w:rFonts w:ascii="Times New Roman" w:hAnsi="Times New Roman"/>
          <w:sz w:val="28"/>
          <w:szCs w:val="28"/>
          <w:lang w:eastAsia="ru-RU"/>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lang w:eastAsia="ru-RU"/>
        </w:rPr>
        <w:t>»</w:t>
      </w:r>
    </w:p>
    <w:p w:rsidR="003D6298" w:rsidRPr="00E158D3" w:rsidRDefault="003D6298" w:rsidP="00E158D3">
      <w:pPr>
        <w:spacing w:after="0" w:line="240" w:lineRule="auto"/>
        <w:jc w:val="right"/>
        <w:rPr>
          <w:rFonts w:ascii="Times New Roman" w:hAnsi="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7"/>
        <w:gridCol w:w="850"/>
        <w:gridCol w:w="1104"/>
        <w:gridCol w:w="1495"/>
        <w:gridCol w:w="967"/>
        <w:gridCol w:w="2003"/>
        <w:gridCol w:w="1593"/>
      </w:tblGrid>
      <w:tr w:rsidR="00FC1A7F" w:rsidRPr="00E158D3" w:rsidTr="00DD5306">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tbl>
            <w:tblPr>
              <w:tblStyle w:val="112"/>
              <w:tblpPr w:leftFromText="180" w:rightFromText="180" w:vertAnchor="page" w:horzAnchor="margin" w:tblpY="1"/>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E758C4" w:rsidRPr="00E158D3" w:rsidTr="00E758C4">
              <w:tc>
                <w:tcPr>
                  <w:tcW w:w="1019"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bCs/>
                      <w:sz w:val="28"/>
                      <w:szCs w:val="28"/>
                      <w:lang w:eastAsia="ru-RU"/>
                    </w:rPr>
                  </w:pPr>
                  <w:r w:rsidRPr="00E158D3">
                    <w:rPr>
                      <w:rFonts w:ascii="Times New Roman" w:eastAsiaTheme="minorHAns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518" w:type="pct"/>
                  <w:tcBorders>
                    <w:left w:val="single" w:sz="4" w:space="0" w:color="auto"/>
                  </w:tcBorders>
                </w:tcPr>
                <w:p w:rsidR="00E758C4" w:rsidRPr="00E158D3" w:rsidRDefault="00E758C4" w:rsidP="00E158D3">
                  <w:pPr>
                    <w:rPr>
                      <w:rFonts w:ascii="Times New Roman" w:eastAsiaTheme="minorHAnsi" w:hAnsi="Times New Roman"/>
                      <w:sz w:val="28"/>
                      <w:szCs w:val="28"/>
                      <w:u w:val="single"/>
                    </w:rPr>
                  </w:pPr>
                </w:p>
              </w:tc>
              <w:tc>
                <w:tcPr>
                  <w:tcW w:w="2500" w:type="pct"/>
                  <w:tcBorders>
                    <w:left w:val="nil"/>
                    <w:bottom w:val="single" w:sz="4" w:space="0" w:color="auto"/>
                  </w:tcBorders>
                </w:tcPr>
                <w:p w:rsidR="00E758C4" w:rsidRPr="00E158D3" w:rsidRDefault="00E758C4" w:rsidP="00E158D3">
                  <w:pPr>
                    <w:rPr>
                      <w:rFonts w:ascii="Times New Roman" w:eastAsiaTheme="minorHAnsi" w:hAnsi="Times New Roman"/>
                      <w:sz w:val="28"/>
                      <w:szCs w:val="28"/>
                      <w:u w:val="single"/>
                    </w:rPr>
                  </w:pPr>
                </w:p>
              </w:tc>
            </w:tr>
            <w:tr w:rsidR="00E758C4" w:rsidRPr="00E158D3" w:rsidTr="00E758C4">
              <w:tc>
                <w:tcPr>
                  <w:tcW w:w="1019"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963"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p>
              </w:tc>
              <w:tc>
                <w:tcPr>
                  <w:tcW w:w="518" w:type="pct"/>
                </w:tcPr>
                <w:p w:rsidR="00E758C4" w:rsidRPr="00E158D3" w:rsidRDefault="00E758C4" w:rsidP="00E158D3">
                  <w:pPr>
                    <w:jc w:val="center"/>
                    <w:rPr>
                      <w:rFonts w:ascii="Times New Roman" w:eastAsiaTheme="minorHAnsi" w:hAnsi="Times New Roman"/>
                      <w:sz w:val="28"/>
                      <w:szCs w:val="28"/>
                    </w:rPr>
                  </w:pPr>
                </w:p>
              </w:tc>
              <w:tc>
                <w:tcPr>
                  <w:tcW w:w="2500" w:type="pct"/>
                  <w:tcBorders>
                    <w:top w:val="single" w:sz="4" w:space="0" w:color="auto"/>
                  </w:tcBorders>
                </w:tcPr>
                <w:p w:rsidR="00E758C4" w:rsidRPr="00E158D3" w:rsidRDefault="00E758C4"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Орган, обрабатывающий запрос на предоставление услуги</w:t>
                  </w:r>
                </w:p>
                <w:p w:rsidR="00E758C4" w:rsidRPr="00E158D3" w:rsidRDefault="00E758C4" w:rsidP="00E158D3">
                  <w:pPr>
                    <w:jc w:val="center"/>
                    <w:rPr>
                      <w:rFonts w:ascii="Times New Roman" w:eastAsiaTheme="minorHAnsi" w:hAnsi="Times New Roman"/>
                      <w:sz w:val="28"/>
                      <w:szCs w:val="28"/>
                    </w:rPr>
                  </w:pPr>
                </w:p>
              </w:tc>
            </w:tr>
          </w:tbl>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заявителя (юридического лица)</w:t>
            </w:r>
          </w:p>
        </w:tc>
      </w:tr>
      <w:tr w:rsidR="00FC1A7F" w:rsidRPr="00E158D3" w:rsidTr="00DD5306">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3790" w:type="dxa"/>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Юридический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vertAlign w:val="superscript"/>
                <w:lang w:eastAsia="ru-RU"/>
              </w:rPr>
            </w:pPr>
            <w:r w:rsidRPr="00E158D3">
              <w:rPr>
                <w:rFonts w:ascii="Times New Roman" w:hAnsi="Times New Roman"/>
                <w:b/>
                <w:bCs/>
                <w:sz w:val="28"/>
                <w:szCs w:val="28"/>
                <w:lang w:eastAsia="ru-RU"/>
              </w:rPr>
              <w:t>Почтовый адрес</w:t>
            </w:r>
          </w:p>
        </w:tc>
      </w:tr>
      <w:tr w:rsidR="00FC1A7F" w:rsidRPr="00E158D3" w:rsidTr="00DD5306">
        <w:trPr>
          <w:trHeight w:val="20"/>
          <w:jc w:val="center"/>
        </w:trPr>
        <w:tc>
          <w:tcPr>
            <w:tcW w:w="1107" w:type="dxa"/>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2683"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2181" w:type="dxa"/>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3534" w:type="dxa"/>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8398" w:type="dxa"/>
            <w:gridSpan w:val="6"/>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1176"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jc w:val="center"/>
        <w:rPr>
          <w:rFonts w:ascii="Times New Roman" w:hAnsi="Times New Roman"/>
          <w:sz w:val="28"/>
          <w:szCs w:val="28"/>
        </w:rPr>
      </w:pPr>
    </w:p>
    <w:p w:rsidR="00FC1A7F" w:rsidRPr="00E158D3" w:rsidRDefault="00FC1A7F" w:rsidP="00E158D3">
      <w:pPr>
        <w:spacing w:after="0" w:line="240" w:lineRule="auto"/>
        <w:jc w:val="center"/>
        <w:rPr>
          <w:rFonts w:ascii="Times New Roman" w:hAnsi="Times New Roman"/>
          <w:sz w:val="28"/>
          <w:szCs w:val="28"/>
        </w:rPr>
      </w:pPr>
      <w:r w:rsidRPr="00E158D3">
        <w:rPr>
          <w:rFonts w:ascii="Times New Roman" w:hAnsi="Times New Roman"/>
          <w:sz w:val="28"/>
          <w:szCs w:val="28"/>
        </w:rPr>
        <w:t>ЗАЯВЛЕНИЕ</w:t>
      </w:r>
    </w:p>
    <w:p w:rsidR="00FC1A7F" w:rsidRPr="00E158D3" w:rsidRDefault="00FC1A7F" w:rsidP="00E158D3">
      <w:pPr>
        <w:autoSpaceDE w:val="0"/>
        <w:autoSpaceDN w:val="0"/>
        <w:adjustRightInd w:val="0"/>
        <w:spacing w:after="0" w:line="240" w:lineRule="auto"/>
        <w:ind w:firstLine="709"/>
        <w:jc w:val="both"/>
        <w:rPr>
          <w:rFonts w:ascii="Times New Roman" w:hAnsi="Times New Roman"/>
          <w:sz w:val="26"/>
          <w:szCs w:val="26"/>
        </w:rPr>
      </w:pPr>
      <w:r w:rsidRPr="00E158D3">
        <w:rPr>
          <w:rFonts w:ascii="Times New Roman" w:hAnsi="Times New Roman"/>
          <w:sz w:val="26"/>
          <w:szCs w:val="26"/>
        </w:rPr>
        <w:t xml:space="preserve">Прошу предоставить в постоянное (бессрочное) пользование земельный участок с кадастровым номером ______________________________________, расположенный по адресу: ___________________________________________ ______________________________________________________________________________________________________________________________________________ </w:t>
      </w:r>
      <w:r w:rsidRPr="00E158D3">
        <w:rPr>
          <w:rFonts w:ascii="Times New Roman" w:hAnsi="Times New Roman"/>
          <w:sz w:val="26"/>
          <w:szCs w:val="26"/>
        </w:rPr>
        <w:lastRenderedPageBreak/>
        <w:t>с целью использования для ______________________________________________ ____________________________________________________________________________________________________________________________________________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39"/>
        <w:gridCol w:w="607"/>
        <w:gridCol w:w="839"/>
        <w:gridCol w:w="313"/>
        <w:gridCol w:w="1329"/>
        <w:gridCol w:w="172"/>
        <w:gridCol w:w="6"/>
        <w:gridCol w:w="1032"/>
        <w:gridCol w:w="1171"/>
        <w:gridCol w:w="1491"/>
        <w:gridCol w:w="2035"/>
      </w:tblGrid>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Представлены следующие документы</w:t>
            </w:r>
          </w:p>
        </w:tc>
      </w:tr>
      <w:tr w:rsidR="00FC1A7F" w:rsidRPr="00E158D3" w:rsidTr="00DD5306">
        <w:trPr>
          <w:trHeight w:val="20"/>
          <w:jc w:val="center"/>
        </w:trPr>
        <w:tc>
          <w:tcPr>
            <w:tcW w:w="236" w:type="pc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1</w:t>
            </w:r>
          </w:p>
        </w:tc>
        <w:tc>
          <w:tcPr>
            <w:tcW w:w="4764" w:type="pct"/>
            <w:gridSpan w:val="10"/>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2</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236" w:type="pc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3</w:t>
            </w:r>
          </w:p>
        </w:tc>
        <w:tc>
          <w:tcPr>
            <w:tcW w:w="4764" w:type="pct"/>
            <w:gridSpan w:val="10"/>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236" w:type="pct"/>
            <w:tcBorders>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4764" w:type="pct"/>
            <w:gridSpan w:val="10"/>
            <w:tcBorders>
              <w:left w:val="nil"/>
              <w:right w:val="nil"/>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885" w:type="pct"/>
            <w:gridSpan w:val="5"/>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Место получения результата предоставления услуги</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val="restart"/>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Cs/>
                <w:sz w:val="28"/>
                <w:szCs w:val="28"/>
                <w:lang w:eastAsia="ru-RU"/>
              </w:rPr>
            </w:pPr>
            <w:r w:rsidRPr="00E158D3">
              <w:rPr>
                <w:rFonts w:ascii="Times New Roman" w:hAnsi="Times New Roman"/>
                <w:bCs/>
                <w:sz w:val="28"/>
                <w:szCs w:val="28"/>
                <w:lang w:eastAsia="ru-RU"/>
              </w:rPr>
              <w:t xml:space="preserve">Способ получения результата </w:t>
            </w: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885" w:type="pct"/>
            <w:gridSpan w:val="5"/>
            <w:vMerge/>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bCs/>
                <w:sz w:val="28"/>
                <w:szCs w:val="28"/>
                <w:lang w:eastAsia="ru-RU"/>
              </w:rPr>
            </w:pPr>
          </w:p>
        </w:tc>
        <w:tc>
          <w:tcPr>
            <w:tcW w:w="3115" w:type="pct"/>
            <w:gridSpan w:val="6"/>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Данные представителя (уполномоченного лица)</w:t>
            </w:r>
          </w:p>
        </w:tc>
      </w:tr>
      <w:tr w:rsidR="00FC1A7F" w:rsidRPr="00E158D3" w:rsidTr="00DD5306">
        <w:trPr>
          <w:trHeight w:val="20"/>
          <w:jc w:val="center"/>
        </w:trPr>
        <w:tc>
          <w:tcPr>
            <w:tcW w:w="1009" w:type="pct"/>
            <w:gridSpan w:val="3"/>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Фамилия</w:t>
            </w:r>
          </w:p>
        </w:tc>
        <w:tc>
          <w:tcPr>
            <w:tcW w:w="3991" w:type="pct"/>
            <w:gridSpan w:val="8"/>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Имя</w:t>
            </w:r>
          </w:p>
        </w:tc>
        <w:tc>
          <w:tcPr>
            <w:tcW w:w="3991" w:type="pct"/>
            <w:gridSpan w:val="8"/>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u w:val="single"/>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Отчество</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1009" w:type="pct"/>
            <w:gridSpan w:val="3"/>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рождения</w:t>
            </w:r>
          </w:p>
        </w:tc>
        <w:tc>
          <w:tcPr>
            <w:tcW w:w="3991" w:type="pct"/>
            <w:gridSpan w:val="8"/>
            <w:tcBorders>
              <w:bottom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sz w:val="28"/>
                <w:szCs w:val="28"/>
                <w:lang w:eastAsia="ru-RU"/>
              </w:rPr>
            </w:pPr>
            <w:r w:rsidRPr="00E158D3">
              <w:rPr>
                <w:rFonts w:ascii="Times New Roman" w:hAnsi="Times New Roman"/>
                <w:sz w:val="28"/>
                <w:szCs w:val="28"/>
                <w:lang w:eastAsia="ru-RU"/>
              </w:rPr>
              <w:br w:type="page"/>
            </w:r>
          </w:p>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Документ, удостоверяющий личность представителя (уполномоченного лица)</w:t>
            </w:r>
          </w:p>
        </w:tc>
      </w:tr>
      <w:tr w:rsidR="00FC1A7F" w:rsidRPr="00E158D3" w:rsidTr="00DD5306">
        <w:trPr>
          <w:trHeight w:val="20"/>
          <w:jc w:val="center"/>
        </w:trPr>
        <w:tc>
          <w:tcPr>
            <w:tcW w:w="561" w:type="pct"/>
            <w:gridSpan w:val="2"/>
            <w:tcBorders>
              <w:top w:val="dotted" w:sz="4" w:space="0" w:color="auto"/>
            </w:tcBorders>
            <w:tcMar>
              <w:top w:w="0" w:type="dxa"/>
              <w:left w:w="75" w:type="dxa"/>
              <w:bottom w:w="0" w:type="dxa"/>
              <w:right w:w="75" w:type="dxa"/>
            </w:tcMar>
            <w:vAlign w:val="center"/>
            <w:hideMark/>
          </w:tcPr>
          <w:p w:rsidR="00FC1A7F" w:rsidRPr="00E158D3" w:rsidRDefault="00FC1A7F" w:rsidP="00E158D3">
            <w:pPr>
              <w:spacing w:after="0" w:line="240" w:lineRule="auto"/>
              <w:rPr>
                <w:rFonts w:ascii="Times New Roman" w:hAnsi="Times New Roman"/>
                <w:sz w:val="28"/>
                <w:szCs w:val="28"/>
              </w:rPr>
            </w:pPr>
            <w:r w:rsidRPr="00E158D3">
              <w:rPr>
                <w:rFonts w:ascii="Times New Roman" w:hAnsi="Times New Roman"/>
                <w:sz w:val="28"/>
                <w:szCs w:val="28"/>
              </w:rPr>
              <w:t>Вид</w:t>
            </w:r>
          </w:p>
        </w:tc>
        <w:tc>
          <w:tcPr>
            <w:tcW w:w="4439" w:type="pct"/>
            <w:gridSpan w:val="9"/>
            <w:tcBorders>
              <w:top w:val="dotted" w:sz="4" w:space="0" w:color="auto"/>
            </w:tcBorders>
            <w:tcMar>
              <w:top w:w="0" w:type="dxa"/>
              <w:left w:w="75" w:type="dxa"/>
              <w:bottom w:w="0" w:type="dxa"/>
              <w:right w:w="75" w:type="dxa"/>
            </w:tcMar>
            <w:vAlign w:val="center"/>
          </w:tcPr>
          <w:p w:rsidR="00FC1A7F" w:rsidRPr="00E158D3" w:rsidRDefault="00FC1A7F" w:rsidP="00E158D3">
            <w:pPr>
              <w:spacing w:after="0" w:line="240" w:lineRule="auto"/>
              <w:rPr>
                <w:rFonts w:ascii="Times New Roman" w:hAnsi="Times New Roman"/>
                <w:sz w:val="28"/>
                <w:szCs w:val="28"/>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Серия</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522"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Номер</w:t>
            </w:r>
          </w:p>
        </w:tc>
        <w:tc>
          <w:tcPr>
            <w:tcW w:w="2499" w:type="pct"/>
            <w:gridSpan w:val="3"/>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Выдан</w:t>
            </w:r>
          </w:p>
        </w:tc>
        <w:tc>
          <w:tcPr>
            <w:tcW w:w="2565" w:type="pct"/>
            <w:gridSpan w:val="7"/>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br w:type="page"/>
              <w:t>Адрес регистрации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Регион </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22"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jc w:val="center"/>
              <w:rPr>
                <w:rFonts w:ascii="Times New Roman" w:hAnsi="Times New Roman"/>
                <w:b/>
                <w:bCs/>
                <w:sz w:val="28"/>
                <w:szCs w:val="28"/>
                <w:lang w:eastAsia="ru-RU"/>
              </w:rPr>
            </w:pPr>
            <w:r w:rsidRPr="00E158D3">
              <w:rPr>
                <w:rFonts w:ascii="Times New Roman" w:hAnsi="Times New Roman"/>
                <w:b/>
                <w:bCs/>
                <w:sz w:val="28"/>
                <w:szCs w:val="28"/>
                <w:lang w:eastAsia="ru-RU"/>
              </w:rPr>
              <w:t>Адрес места жительства представителя (уполномоченного лица)</w:t>
            </w: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 xml:space="preserve">Индекс </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Регион</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Район</w:t>
            </w:r>
          </w:p>
        </w:tc>
        <w:tc>
          <w:tcPr>
            <w:tcW w:w="1418" w:type="pct"/>
            <w:gridSpan w:val="4"/>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1147" w:type="pct"/>
            <w:gridSpan w:val="3"/>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Населенный пункт</w:t>
            </w:r>
          </w:p>
        </w:tc>
        <w:tc>
          <w:tcPr>
            <w:tcW w:w="1874" w:type="pct"/>
            <w:gridSpan w:val="2"/>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Улица</w:t>
            </w:r>
          </w:p>
        </w:tc>
        <w:tc>
          <w:tcPr>
            <w:tcW w:w="4439" w:type="pct"/>
            <w:gridSpan w:val="9"/>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Дом</w:t>
            </w:r>
          </w:p>
        </w:tc>
        <w:tc>
          <w:tcPr>
            <w:tcW w:w="1422" w:type="pct"/>
            <w:gridSpan w:val="5"/>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Корпус</w:t>
            </w:r>
          </w:p>
        </w:tc>
        <w:tc>
          <w:tcPr>
            <w:tcW w:w="625"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bottom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sz w:val="28"/>
                <w:szCs w:val="28"/>
                <w:lang w:eastAsia="ru-RU"/>
              </w:rPr>
            </w:pPr>
            <w:r w:rsidRPr="00E158D3">
              <w:rPr>
                <w:rFonts w:ascii="Times New Roman" w:hAnsi="Times New Roman"/>
                <w:sz w:val="28"/>
                <w:szCs w:val="28"/>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561"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42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518"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625"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c>
          <w:tcPr>
            <w:tcW w:w="793"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u w:val="single"/>
                <w:lang w:eastAsia="ru-RU"/>
              </w:rPr>
            </w:pPr>
          </w:p>
        </w:tc>
      </w:tr>
      <w:tr w:rsidR="00FC1A7F" w:rsidRPr="00E158D3" w:rsidTr="00DD5306">
        <w:trPr>
          <w:trHeight w:val="20"/>
          <w:jc w:val="center"/>
        </w:trPr>
        <w:tc>
          <w:tcPr>
            <w:tcW w:w="1178" w:type="pct"/>
            <w:gridSpan w:val="4"/>
            <w:vMerge w:val="restart"/>
            <w:tcBorders>
              <w:top w:val="dotted" w:sz="4" w:space="0" w:color="auto"/>
            </w:tcBorders>
            <w:tcMar>
              <w:top w:w="0" w:type="dxa"/>
              <w:left w:w="75" w:type="dxa"/>
              <w:bottom w:w="0" w:type="dxa"/>
              <w:right w:w="75" w:type="dxa"/>
            </w:tcMar>
            <w:vAlign w:val="center"/>
            <w:hideMark/>
          </w:tcPr>
          <w:p w:rsidR="00FC1A7F" w:rsidRPr="00E158D3" w:rsidRDefault="00FC1A7F" w:rsidP="00E158D3">
            <w:pPr>
              <w:autoSpaceDE w:val="0"/>
              <w:autoSpaceDN w:val="0"/>
              <w:spacing w:after="0" w:line="240" w:lineRule="auto"/>
              <w:rPr>
                <w:rFonts w:ascii="Times New Roman" w:hAnsi="Times New Roman"/>
                <w:b/>
                <w:bCs/>
                <w:sz w:val="28"/>
                <w:szCs w:val="28"/>
                <w:lang w:eastAsia="ru-RU"/>
              </w:rPr>
            </w:pPr>
            <w:r w:rsidRPr="00E158D3">
              <w:rPr>
                <w:rFonts w:ascii="Times New Roman" w:hAnsi="Times New Roman"/>
                <w:b/>
                <w:bCs/>
                <w:sz w:val="28"/>
                <w:szCs w:val="28"/>
                <w:lang w:eastAsia="ru-RU"/>
              </w:rPr>
              <w:t>Контактные данные</w:t>
            </w:r>
          </w:p>
        </w:tc>
        <w:tc>
          <w:tcPr>
            <w:tcW w:w="3822" w:type="pct"/>
            <w:gridSpan w:val="7"/>
            <w:tcBorders>
              <w:top w:val="dotted" w:sz="4" w:space="0" w:color="auto"/>
            </w:tcBorders>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r w:rsidR="00FC1A7F" w:rsidRPr="00E158D3" w:rsidTr="00DD5306">
        <w:trPr>
          <w:trHeight w:val="20"/>
          <w:jc w:val="center"/>
        </w:trPr>
        <w:tc>
          <w:tcPr>
            <w:tcW w:w="1178" w:type="pct"/>
            <w:gridSpan w:val="4"/>
            <w:vMerge/>
            <w:vAlign w:val="center"/>
            <w:hideMark/>
          </w:tcPr>
          <w:p w:rsidR="00FC1A7F" w:rsidRPr="00E158D3" w:rsidRDefault="00FC1A7F" w:rsidP="00E158D3">
            <w:pPr>
              <w:spacing w:after="0" w:line="240" w:lineRule="auto"/>
              <w:rPr>
                <w:rFonts w:ascii="Times New Roman" w:hAnsi="Times New Roman"/>
                <w:b/>
                <w:bCs/>
                <w:sz w:val="28"/>
                <w:szCs w:val="28"/>
                <w:lang w:eastAsia="ru-RU"/>
              </w:rPr>
            </w:pPr>
          </w:p>
        </w:tc>
        <w:tc>
          <w:tcPr>
            <w:tcW w:w="3822" w:type="pct"/>
            <w:gridSpan w:val="7"/>
            <w:tcMar>
              <w:top w:w="0" w:type="dxa"/>
              <w:left w:w="75" w:type="dxa"/>
              <w:bottom w:w="0" w:type="dxa"/>
              <w:right w:w="75" w:type="dxa"/>
            </w:tcMar>
            <w:vAlign w:val="center"/>
          </w:tcPr>
          <w:p w:rsidR="00FC1A7F" w:rsidRPr="00E158D3" w:rsidRDefault="00FC1A7F" w:rsidP="00E158D3">
            <w:pPr>
              <w:autoSpaceDE w:val="0"/>
              <w:autoSpaceDN w:val="0"/>
              <w:spacing w:after="0" w:line="240" w:lineRule="auto"/>
              <w:rPr>
                <w:rFonts w:ascii="Times New Roman" w:hAnsi="Times New Roman"/>
                <w:sz w:val="28"/>
                <w:szCs w:val="28"/>
                <w:lang w:eastAsia="ru-RU"/>
              </w:rPr>
            </w:pPr>
          </w:p>
        </w:tc>
      </w:tr>
    </w:tbl>
    <w:p w:rsidR="00FC1A7F" w:rsidRPr="00E158D3" w:rsidRDefault="00FC1A7F" w:rsidP="00E158D3">
      <w:pPr>
        <w:spacing w:after="0" w:line="240" w:lineRule="auto"/>
        <w:rPr>
          <w:rFonts w:ascii="Times New Roman" w:hAnsi="Times New Roman"/>
          <w:sz w:val="28"/>
          <w:szCs w:val="28"/>
        </w:rPr>
      </w:pPr>
    </w:p>
    <w:tbl>
      <w:tblPr>
        <w:tblStyle w:val="11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FC1A7F" w:rsidRPr="00E158D3" w:rsidTr="00DD5306">
        <w:tc>
          <w:tcPr>
            <w:tcW w:w="3190" w:type="dxa"/>
          </w:tcPr>
          <w:p w:rsidR="00FC1A7F" w:rsidRPr="00E158D3" w:rsidRDefault="00FC1A7F" w:rsidP="00E158D3">
            <w:pPr>
              <w:rPr>
                <w:rFonts w:ascii="Times New Roman" w:eastAsiaTheme="minorHAnsi" w:hAnsi="Times New Roman"/>
                <w:sz w:val="28"/>
                <w:szCs w:val="28"/>
              </w:rPr>
            </w:pPr>
          </w:p>
        </w:tc>
        <w:tc>
          <w:tcPr>
            <w:tcW w:w="887" w:type="dxa"/>
            <w:tcBorders>
              <w:top w:val="nil"/>
              <w:bottom w:val="nil"/>
            </w:tcBorders>
          </w:tcPr>
          <w:p w:rsidR="00FC1A7F" w:rsidRPr="00E158D3" w:rsidRDefault="00FC1A7F" w:rsidP="00E158D3">
            <w:pPr>
              <w:rPr>
                <w:rFonts w:ascii="Times New Roman" w:eastAsiaTheme="minorHAnsi" w:hAnsi="Times New Roman"/>
                <w:sz w:val="28"/>
                <w:szCs w:val="28"/>
              </w:rPr>
            </w:pPr>
          </w:p>
        </w:tc>
        <w:tc>
          <w:tcPr>
            <w:tcW w:w="5103" w:type="dxa"/>
          </w:tcPr>
          <w:p w:rsidR="00FC1A7F" w:rsidRPr="00E158D3" w:rsidRDefault="00FC1A7F" w:rsidP="00E158D3">
            <w:pPr>
              <w:rPr>
                <w:rFonts w:ascii="Times New Roman" w:eastAsiaTheme="minorHAnsi" w:hAnsi="Times New Roman"/>
                <w:sz w:val="28"/>
                <w:szCs w:val="28"/>
              </w:rPr>
            </w:pPr>
          </w:p>
        </w:tc>
      </w:tr>
      <w:tr w:rsidR="00FC1A7F" w:rsidRPr="00E158D3" w:rsidTr="00DD5306">
        <w:tc>
          <w:tcPr>
            <w:tcW w:w="3190"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Дата</w:t>
            </w:r>
          </w:p>
        </w:tc>
        <w:tc>
          <w:tcPr>
            <w:tcW w:w="887" w:type="dxa"/>
            <w:tcBorders>
              <w:top w:val="nil"/>
              <w:bottom w:val="nil"/>
            </w:tcBorders>
          </w:tcPr>
          <w:p w:rsidR="00FC1A7F" w:rsidRPr="00E158D3" w:rsidRDefault="00FC1A7F" w:rsidP="00E158D3">
            <w:pPr>
              <w:jc w:val="center"/>
              <w:rPr>
                <w:rFonts w:ascii="Times New Roman" w:eastAsiaTheme="minorHAnsi" w:hAnsi="Times New Roman"/>
                <w:sz w:val="28"/>
                <w:szCs w:val="28"/>
              </w:rPr>
            </w:pPr>
          </w:p>
        </w:tc>
        <w:tc>
          <w:tcPr>
            <w:tcW w:w="5103" w:type="dxa"/>
          </w:tcPr>
          <w:p w:rsidR="00FC1A7F" w:rsidRPr="00E158D3" w:rsidRDefault="00FC1A7F" w:rsidP="00E158D3">
            <w:pPr>
              <w:jc w:val="center"/>
              <w:rPr>
                <w:rFonts w:ascii="Times New Roman" w:eastAsiaTheme="minorHAnsi" w:hAnsi="Times New Roman"/>
                <w:sz w:val="28"/>
                <w:szCs w:val="28"/>
              </w:rPr>
            </w:pPr>
            <w:r w:rsidRPr="00E158D3">
              <w:rPr>
                <w:rFonts w:ascii="Times New Roman" w:eastAsiaTheme="minorHAnsi" w:hAnsi="Times New Roman"/>
                <w:sz w:val="28"/>
                <w:szCs w:val="28"/>
              </w:rPr>
              <w:t>Подпись/ФИО</w:t>
            </w:r>
          </w:p>
        </w:tc>
      </w:tr>
    </w:tbl>
    <w:p w:rsidR="003D6298" w:rsidRPr="00E158D3" w:rsidRDefault="003D6298" w:rsidP="00E158D3">
      <w:pPr>
        <w:spacing w:after="0" w:line="240" w:lineRule="auto"/>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9E26C4" w:rsidRDefault="009E26C4" w:rsidP="00E158D3">
      <w:pPr>
        <w:spacing w:after="0" w:line="240" w:lineRule="auto"/>
        <w:jc w:val="right"/>
        <w:rPr>
          <w:rFonts w:ascii="Times New Roman" w:hAnsi="Times New Roman"/>
          <w:sz w:val="28"/>
          <w:szCs w:val="28"/>
        </w:rPr>
      </w:pPr>
    </w:p>
    <w:p w:rsidR="00E50048" w:rsidRDefault="00E50048" w:rsidP="00E158D3">
      <w:pPr>
        <w:spacing w:after="0" w:line="240" w:lineRule="auto"/>
        <w:jc w:val="right"/>
        <w:rPr>
          <w:rFonts w:ascii="Times New Roman" w:hAnsi="Times New Roman"/>
          <w:sz w:val="28"/>
          <w:szCs w:val="28"/>
        </w:rPr>
      </w:pPr>
    </w:p>
    <w:p w:rsidR="003D6298" w:rsidRPr="00E158D3" w:rsidRDefault="003D6298" w:rsidP="00E158D3">
      <w:pPr>
        <w:spacing w:after="0" w:line="240" w:lineRule="auto"/>
        <w:jc w:val="right"/>
        <w:rPr>
          <w:rFonts w:ascii="Times New Roman" w:hAnsi="Times New Roman"/>
          <w:sz w:val="26"/>
          <w:szCs w:val="26"/>
        </w:rPr>
      </w:pPr>
      <w:r w:rsidRPr="00E158D3">
        <w:rPr>
          <w:rFonts w:ascii="Times New Roman" w:hAnsi="Times New Roman"/>
          <w:sz w:val="28"/>
          <w:szCs w:val="28"/>
        </w:rPr>
        <w:t>Приложение №3</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к административному регламенту</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предоставления муниципальной услуги</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r w:rsidRPr="00E158D3">
        <w:rPr>
          <w:rFonts w:ascii="Times New Roman" w:hAnsi="Times New Roman"/>
          <w:sz w:val="28"/>
          <w:szCs w:val="28"/>
        </w:rPr>
        <w:t>«</w:t>
      </w:r>
      <w:r w:rsidR="00A71670" w:rsidRPr="00E158D3">
        <w:rPr>
          <w:rFonts w:ascii="Times New Roman" w:hAnsi="Times New Roman"/>
          <w:sz w:val="28"/>
          <w:szCs w:val="28"/>
        </w:rPr>
        <w:t>Предоставление в постоянное (бессрочное) пользование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E158D3">
        <w:rPr>
          <w:rFonts w:ascii="Times New Roman" w:hAnsi="Times New Roman"/>
          <w:sz w:val="28"/>
          <w:szCs w:val="28"/>
        </w:rPr>
        <w:t>»</w:t>
      </w:r>
    </w:p>
    <w:p w:rsidR="003D6298" w:rsidRPr="00E158D3" w:rsidRDefault="003D6298" w:rsidP="00E158D3">
      <w:pPr>
        <w:autoSpaceDE w:val="0"/>
        <w:autoSpaceDN w:val="0"/>
        <w:adjustRightInd w:val="0"/>
        <w:spacing w:after="0" w:line="240" w:lineRule="auto"/>
        <w:ind w:firstLine="709"/>
        <w:jc w:val="right"/>
        <w:outlineLvl w:val="0"/>
        <w:rPr>
          <w:rFonts w:ascii="Times New Roman" w:hAnsi="Times New Roman"/>
          <w:sz w:val="28"/>
          <w:szCs w:val="28"/>
        </w:rPr>
      </w:pP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БЛОК-СХЕМА</w:t>
      </w:r>
    </w:p>
    <w:p w:rsidR="003D6298" w:rsidRPr="00E158D3" w:rsidRDefault="003D6298" w:rsidP="00E158D3">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E158D3">
        <w:rPr>
          <w:rFonts w:ascii="Times New Roman" w:eastAsia="Times New Roman" w:hAnsi="Times New Roman"/>
          <w:b/>
          <w:bCs/>
          <w:sz w:val="28"/>
          <w:szCs w:val="28"/>
          <w:lang w:eastAsia="ru-RU"/>
        </w:rPr>
        <w:t>ПРЕДОСТАВЛЕНИЯ МУНИЦИПАЛЬНОЙ УСЛУГИ</w:t>
      </w:r>
    </w:p>
    <w:p w:rsidR="003D6298" w:rsidRDefault="003D6298" w:rsidP="00E158D3">
      <w:pPr>
        <w:widowControl w:val="0"/>
        <w:autoSpaceDE w:val="0"/>
        <w:autoSpaceDN w:val="0"/>
        <w:adjustRightInd w:val="0"/>
        <w:spacing w:after="0" w:line="240" w:lineRule="auto"/>
        <w:ind w:firstLine="142"/>
        <w:jc w:val="center"/>
        <w:rPr>
          <w:rFonts w:ascii="Times New Roman" w:eastAsia="Times New Roman" w:hAnsi="Times New Roman"/>
          <w:b/>
          <w:bCs/>
          <w:sz w:val="28"/>
          <w:szCs w:val="28"/>
          <w:lang w:eastAsia="ru-RU"/>
        </w:rPr>
      </w:pPr>
      <w:r w:rsidRPr="00E158D3">
        <w:rPr>
          <w:rFonts w:ascii="Times New Roman" w:eastAsia="Times New Roman" w:hAnsi="Times New Roman"/>
          <w:b/>
          <w:noProof/>
          <w:sz w:val="28"/>
          <w:szCs w:val="28"/>
          <w:lang w:eastAsia="ru-RU"/>
        </w:rPr>
        <w:drawing>
          <wp:inline distT="0" distB="0" distL="0" distR="0">
            <wp:extent cx="5943600" cy="5423535"/>
            <wp:effectExtent l="0" t="0" r="0" b="5715"/>
            <wp:docPr id="1" name="Рисунок 1" descr="Снимок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Снимок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5423535"/>
                    </a:xfrm>
                    <a:prstGeom prst="rect">
                      <a:avLst/>
                    </a:prstGeom>
                    <a:noFill/>
                    <a:ln>
                      <a:noFill/>
                    </a:ln>
                  </pic:spPr>
                </pic:pic>
              </a:graphicData>
            </a:graphic>
          </wp:inline>
        </w:drawing>
      </w:r>
    </w:p>
    <w:p w:rsidR="00D13826" w:rsidRDefault="00D13826" w:rsidP="00E158D3"/>
    <w:sectPr w:rsidR="00D13826" w:rsidSect="00DE3B22">
      <w:pgSz w:w="11906" w:h="16838"/>
      <w:pgMar w:top="794" w:right="851" w:bottom="45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2A8" w:rsidRDefault="003D72A8" w:rsidP="003D6298">
      <w:pPr>
        <w:spacing w:after="0" w:line="240" w:lineRule="auto"/>
      </w:pPr>
      <w:r>
        <w:separator/>
      </w:r>
    </w:p>
  </w:endnote>
  <w:endnote w:type="continuationSeparator" w:id="0">
    <w:p w:rsidR="003D72A8" w:rsidRDefault="003D72A8" w:rsidP="003D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2A8" w:rsidRDefault="003D72A8" w:rsidP="003D6298">
      <w:pPr>
        <w:spacing w:after="0" w:line="240" w:lineRule="auto"/>
      </w:pPr>
      <w:r>
        <w:separator/>
      </w:r>
    </w:p>
  </w:footnote>
  <w:footnote w:type="continuationSeparator" w:id="0">
    <w:p w:rsidR="003D72A8" w:rsidRDefault="003D72A8" w:rsidP="003D629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7552DB"/>
    <w:multiLevelType w:val="hybridMultilevel"/>
    <w:tmpl w:val="34A646C4"/>
    <w:lvl w:ilvl="0" w:tplc="25020534">
      <w:start w:val="1"/>
      <w:numFmt w:val="decimal"/>
      <w:lvlText w:val="%1)"/>
      <w:lvlJc w:val="left"/>
      <w:pPr>
        <w:ind w:left="1429" w:hanging="360"/>
      </w:pPr>
      <w:rPr>
        <w:i w:val="0"/>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nsid w:val="5A9B3667"/>
    <w:multiLevelType w:val="hybridMultilevel"/>
    <w:tmpl w:val="81C4C6E6"/>
    <w:lvl w:ilvl="0" w:tplc="320681CE">
      <w:start w:val="1"/>
      <w:numFmt w:val="bullet"/>
      <w:lvlText w:val="-"/>
      <w:lvlJc w:val="left"/>
      <w:pPr>
        <w:ind w:left="786"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61A19A2"/>
    <w:multiLevelType w:val="hybridMultilevel"/>
    <w:tmpl w:val="54D4CF0E"/>
    <w:lvl w:ilvl="0" w:tplc="B35E8B7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2"/>
  </w:num>
  <w:num w:numId="9">
    <w:abstractNumId w:val="5"/>
  </w:num>
  <w:num w:numId="10">
    <w:abstractNumId w:val="5"/>
  </w:num>
  <w:num w:numId="11">
    <w:abstractNumId w:val="1"/>
  </w:num>
  <w:num w:numId="12">
    <w:abstractNumId w:val="1"/>
  </w:num>
  <w:num w:numId="13">
    <w:abstractNumId w:val="4"/>
  </w:num>
  <w:num w:numId="14">
    <w:abstractNumId w:val="4"/>
  </w:num>
  <w:num w:numId="15">
    <w:abstractNumId w:val="6"/>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D6298"/>
    <w:rsid w:val="00000F27"/>
    <w:rsid w:val="00001F34"/>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810"/>
    <w:rsid w:val="00075E62"/>
    <w:rsid w:val="00077D8F"/>
    <w:rsid w:val="00081311"/>
    <w:rsid w:val="00081BEF"/>
    <w:rsid w:val="00082133"/>
    <w:rsid w:val="000824A4"/>
    <w:rsid w:val="000829AE"/>
    <w:rsid w:val="00082F85"/>
    <w:rsid w:val="000834D9"/>
    <w:rsid w:val="00083C7A"/>
    <w:rsid w:val="00085A00"/>
    <w:rsid w:val="000860FE"/>
    <w:rsid w:val="00086C45"/>
    <w:rsid w:val="000872C2"/>
    <w:rsid w:val="0008742B"/>
    <w:rsid w:val="00087493"/>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20C9"/>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65C"/>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C10E6"/>
    <w:rsid w:val="001C204A"/>
    <w:rsid w:val="001C21FB"/>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6265"/>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245F"/>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3480"/>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5A7D"/>
    <w:rsid w:val="00386AB5"/>
    <w:rsid w:val="00390611"/>
    <w:rsid w:val="003906E8"/>
    <w:rsid w:val="00391751"/>
    <w:rsid w:val="00391934"/>
    <w:rsid w:val="0039370D"/>
    <w:rsid w:val="0039734B"/>
    <w:rsid w:val="003A4F0C"/>
    <w:rsid w:val="003A56CD"/>
    <w:rsid w:val="003A6278"/>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A6"/>
    <w:rsid w:val="003D0A14"/>
    <w:rsid w:val="003D2126"/>
    <w:rsid w:val="003D31AE"/>
    <w:rsid w:val="003D3224"/>
    <w:rsid w:val="003D3786"/>
    <w:rsid w:val="003D4271"/>
    <w:rsid w:val="003D43E0"/>
    <w:rsid w:val="003D5619"/>
    <w:rsid w:val="003D6298"/>
    <w:rsid w:val="003D6C5D"/>
    <w:rsid w:val="003D72A8"/>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008"/>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6436"/>
    <w:rsid w:val="00497D18"/>
    <w:rsid w:val="004A1542"/>
    <w:rsid w:val="004A1880"/>
    <w:rsid w:val="004A2610"/>
    <w:rsid w:val="004A3011"/>
    <w:rsid w:val="004A44B8"/>
    <w:rsid w:val="004B00C6"/>
    <w:rsid w:val="004B1509"/>
    <w:rsid w:val="004B1EFF"/>
    <w:rsid w:val="004B2384"/>
    <w:rsid w:val="004B48A0"/>
    <w:rsid w:val="004B5D0B"/>
    <w:rsid w:val="004B64EF"/>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08D"/>
    <w:rsid w:val="00515978"/>
    <w:rsid w:val="005164A4"/>
    <w:rsid w:val="00516E10"/>
    <w:rsid w:val="00520379"/>
    <w:rsid w:val="00520BAD"/>
    <w:rsid w:val="005221DC"/>
    <w:rsid w:val="0052229E"/>
    <w:rsid w:val="00522BDE"/>
    <w:rsid w:val="00523566"/>
    <w:rsid w:val="00524FF4"/>
    <w:rsid w:val="00525608"/>
    <w:rsid w:val="005259DA"/>
    <w:rsid w:val="00526B3F"/>
    <w:rsid w:val="00526C9F"/>
    <w:rsid w:val="005302BD"/>
    <w:rsid w:val="00532089"/>
    <w:rsid w:val="00532911"/>
    <w:rsid w:val="00533399"/>
    <w:rsid w:val="005343CD"/>
    <w:rsid w:val="00535D5D"/>
    <w:rsid w:val="00541DDF"/>
    <w:rsid w:val="00544501"/>
    <w:rsid w:val="005447CE"/>
    <w:rsid w:val="00546838"/>
    <w:rsid w:val="00546948"/>
    <w:rsid w:val="005500E9"/>
    <w:rsid w:val="00551E03"/>
    <w:rsid w:val="00552DA0"/>
    <w:rsid w:val="00553861"/>
    <w:rsid w:val="00554360"/>
    <w:rsid w:val="00557F65"/>
    <w:rsid w:val="00562793"/>
    <w:rsid w:val="00562F5E"/>
    <w:rsid w:val="00563044"/>
    <w:rsid w:val="0056310C"/>
    <w:rsid w:val="0056422C"/>
    <w:rsid w:val="00564353"/>
    <w:rsid w:val="00567826"/>
    <w:rsid w:val="00571EAE"/>
    <w:rsid w:val="005724A9"/>
    <w:rsid w:val="00572594"/>
    <w:rsid w:val="00574AC8"/>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349"/>
    <w:rsid w:val="005E7949"/>
    <w:rsid w:val="005E7D7D"/>
    <w:rsid w:val="005F0DF3"/>
    <w:rsid w:val="005F16B5"/>
    <w:rsid w:val="005F1FE0"/>
    <w:rsid w:val="005F2162"/>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19B2"/>
    <w:rsid w:val="007236E4"/>
    <w:rsid w:val="00723D43"/>
    <w:rsid w:val="00723E93"/>
    <w:rsid w:val="00724D42"/>
    <w:rsid w:val="00726525"/>
    <w:rsid w:val="0072746E"/>
    <w:rsid w:val="00727F85"/>
    <w:rsid w:val="007300C3"/>
    <w:rsid w:val="00730CB9"/>
    <w:rsid w:val="007336CE"/>
    <w:rsid w:val="00733CD0"/>
    <w:rsid w:val="00733D67"/>
    <w:rsid w:val="00734CE6"/>
    <w:rsid w:val="00735D53"/>
    <w:rsid w:val="0073697D"/>
    <w:rsid w:val="00741979"/>
    <w:rsid w:val="0074225B"/>
    <w:rsid w:val="007437BD"/>
    <w:rsid w:val="007449F7"/>
    <w:rsid w:val="00744AF1"/>
    <w:rsid w:val="00744D60"/>
    <w:rsid w:val="00746424"/>
    <w:rsid w:val="00746C88"/>
    <w:rsid w:val="00747AF1"/>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597"/>
    <w:rsid w:val="00775EB4"/>
    <w:rsid w:val="00780BE8"/>
    <w:rsid w:val="00781080"/>
    <w:rsid w:val="007820C7"/>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59F0"/>
    <w:rsid w:val="00796E7D"/>
    <w:rsid w:val="00797CF8"/>
    <w:rsid w:val="00797D0E"/>
    <w:rsid w:val="007A0080"/>
    <w:rsid w:val="007A197E"/>
    <w:rsid w:val="007A44D3"/>
    <w:rsid w:val="007A4BB4"/>
    <w:rsid w:val="007A5D72"/>
    <w:rsid w:val="007A6D5A"/>
    <w:rsid w:val="007A7B9C"/>
    <w:rsid w:val="007B004F"/>
    <w:rsid w:val="007B03D7"/>
    <w:rsid w:val="007B098E"/>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5397"/>
    <w:rsid w:val="007F7409"/>
    <w:rsid w:val="007F7E30"/>
    <w:rsid w:val="00800373"/>
    <w:rsid w:val="008018BE"/>
    <w:rsid w:val="008020EA"/>
    <w:rsid w:val="00802817"/>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2BE3"/>
    <w:rsid w:val="0089450C"/>
    <w:rsid w:val="00895320"/>
    <w:rsid w:val="008959A2"/>
    <w:rsid w:val="00895A60"/>
    <w:rsid w:val="00897829"/>
    <w:rsid w:val="00897F10"/>
    <w:rsid w:val="008A031D"/>
    <w:rsid w:val="008A0DFA"/>
    <w:rsid w:val="008A2402"/>
    <w:rsid w:val="008A2640"/>
    <w:rsid w:val="008A379E"/>
    <w:rsid w:val="008A630C"/>
    <w:rsid w:val="008B077F"/>
    <w:rsid w:val="008B20D4"/>
    <w:rsid w:val="008B4021"/>
    <w:rsid w:val="008B4E68"/>
    <w:rsid w:val="008B62FB"/>
    <w:rsid w:val="008B782E"/>
    <w:rsid w:val="008C0EA2"/>
    <w:rsid w:val="008C1BE9"/>
    <w:rsid w:val="008C1F7B"/>
    <w:rsid w:val="008C4D60"/>
    <w:rsid w:val="008C5588"/>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5E56"/>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54CA"/>
    <w:rsid w:val="009A6605"/>
    <w:rsid w:val="009A774A"/>
    <w:rsid w:val="009B122C"/>
    <w:rsid w:val="009B516C"/>
    <w:rsid w:val="009B5FC1"/>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26C4"/>
    <w:rsid w:val="009E27B7"/>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4E2"/>
    <w:rsid w:val="00A0074A"/>
    <w:rsid w:val="00A008DC"/>
    <w:rsid w:val="00A01367"/>
    <w:rsid w:val="00A0302D"/>
    <w:rsid w:val="00A0392F"/>
    <w:rsid w:val="00A04B0B"/>
    <w:rsid w:val="00A04D4F"/>
    <w:rsid w:val="00A10224"/>
    <w:rsid w:val="00A10C3E"/>
    <w:rsid w:val="00A12790"/>
    <w:rsid w:val="00A133CE"/>
    <w:rsid w:val="00A17FC7"/>
    <w:rsid w:val="00A20396"/>
    <w:rsid w:val="00A22463"/>
    <w:rsid w:val="00A23670"/>
    <w:rsid w:val="00A240F7"/>
    <w:rsid w:val="00A24432"/>
    <w:rsid w:val="00A26E41"/>
    <w:rsid w:val="00A312DC"/>
    <w:rsid w:val="00A313B6"/>
    <w:rsid w:val="00A36DC9"/>
    <w:rsid w:val="00A43C73"/>
    <w:rsid w:val="00A444AE"/>
    <w:rsid w:val="00A45079"/>
    <w:rsid w:val="00A45E6D"/>
    <w:rsid w:val="00A47BFA"/>
    <w:rsid w:val="00A47E61"/>
    <w:rsid w:val="00A5042A"/>
    <w:rsid w:val="00A504AC"/>
    <w:rsid w:val="00A513E9"/>
    <w:rsid w:val="00A52482"/>
    <w:rsid w:val="00A53721"/>
    <w:rsid w:val="00A537A1"/>
    <w:rsid w:val="00A5564B"/>
    <w:rsid w:val="00A567D7"/>
    <w:rsid w:val="00A57527"/>
    <w:rsid w:val="00A57548"/>
    <w:rsid w:val="00A61F9F"/>
    <w:rsid w:val="00A62AB6"/>
    <w:rsid w:val="00A63B42"/>
    <w:rsid w:val="00A66192"/>
    <w:rsid w:val="00A67AA5"/>
    <w:rsid w:val="00A71670"/>
    <w:rsid w:val="00A71DB9"/>
    <w:rsid w:val="00A74644"/>
    <w:rsid w:val="00A750BA"/>
    <w:rsid w:val="00A75D0A"/>
    <w:rsid w:val="00A75E83"/>
    <w:rsid w:val="00A77DF6"/>
    <w:rsid w:val="00A77F8B"/>
    <w:rsid w:val="00A80176"/>
    <w:rsid w:val="00A819DF"/>
    <w:rsid w:val="00A81E40"/>
    <w:rsid w:val="00A82A04"/>
    <w:rsid w:val="00A830CC"/>
    <w:rsid w:val="00A83779"/>
    <w:rsid w:val="00A83AD7"/>
    <w:rsid w:val="00A83D5D"/>
    <w:rsid w:val="00A8470C"/>
    <w:rsid w:val="00A87496"/>
    <w:rsid w:val="00A91511"/>
    <w:rsid w:val="00A93530"/>
    <w:rsid w:val="00A9393B"/>
    <w:rsid w:val="00A95925"/>
    <w:rsid w:val="00A96296"/>
    <w:rsid w:val="00AA0FD4"/>
    <w:rsid w:val="00AA1DFC"/>
    <w:rsid w:val="00AA22DE"/>
    <w:rsid w:val="00AA308D"/>
    <w:rsid w:val="00AA3746"/>
    <w:rsid w:val="00AA4064"/>
    <w:rsid w:val="00AA4FF7"/>
    <w:rsid w:val="00AA6484"/>
    <w:rsid w:val="00AA692D"/>
    <w:rsid w:val="00AA765D"/>
    <w:rsid w:val="00AA79F9"/>
    <w:rsid w:val="00AA7C5A"/>
    <w:rsid w:val="00AB0086"/>
    <w:rsid w:val="00AB01B1"/>
    <w:rsid w:val="00AB073A"/>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A1B"/>
    <w:rsid w:val="00AD12F9"/>
    <w:rsid w:val="00AD32B4"/>
    <w:rsid w:val="00AD3A53"/>
    <w:rsid w:val="00AD3BD4"/>
    <w:rsid w:val="00AD3BF1"/>
    <w:rsid w:val="00AD4A52"/>
    <w:rsid w:val="00AD55F1"/>
    <w:rsid w:val="00AE15C0"/>
    <w:rsid w:val="00AE2E3B"/>
    <w:rsid w:val="00AE4AAA"/>
    <w:rsid w:val="00AE50FE"/>
    <w:rsid w:val="00AE5EB9"/>
    <w:rsid w:val="00AE6383"/>
    <w:rsid w:val="00AF0ED2"/>
    <w:rsid w:val="00AF5BE4"/>
    <w:rsid w:val="00AF6199"/>
    <w:rsid w:val="00AF61C4"/>
    <w:rsid w:val="00AF6896"/>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4D6"/>
    <w:rsid w:val="00B408B2"/>
    <w:rsid w:val="00B42848"/>
    <w:rsid w:val="00B42961"/>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252"/>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3C1"/>
    <w:rsid w:val="00C67C49"/>
    <w:rsid w:val="00C710BF"/>
    <w:rsid w:val="00C7169D"/>
    <w:rsid w:val="00C728D0"/>
    <w:rsid w:val="00C7446B"/>
    <w:rsid w:val="00C75721"/>
    <w:rsid w:val="00C77398"/>
    <w:rsid w:val="00C77D82"/>
    <w:rsid w:val="00C804EA"/>
    <w:rsid w:val="00C819F7"/>
    <w:rsid w:val="00C82FD7"/>
    <w:rsid w:val="00C85897"/>
    <w:rsid w:val="00C862AD"/>
    <w:rsid w:val="00C866BF"/>
    <w:rsid w:val="00C90492"/>
    <w:rsid w:val="00C93EA8"/>
    <w:rsid w:val="00C95E48"/>
    <w:rsid w:val="00CA02AF"/>
    <w:rsid w:val="00CA03DE"/>
    <w:rsid w:val="00CA2A91"/>
    <w:rsid w:val="00CB00BD"/>
    <w:rsid w:val="00CB1352"/>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D6F90"/>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3AD2"/>
    <w:rsid w:val="00D1610C"/>
    <w:rsid w:val="00D16475"/>
    <w:rsid w:val="00D17082"/>
    <w:rsid w:val="00D207F0"/>
    <w:rsid w:val="00D21096"/>
    <w:rsid w:val="00D21872"/>
    <w:rsid w:val="00D2282D"/>
    <w:rsid w:val="00D22D65"/>
    <w:rsid w:val="00D248EA"/>
    <w:rsid w:val="00D2551D"/>
    <w:rsid w:val="00D258CF"/>
    <w:rsid w:val="00D26AA7"/>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A68"/>
    <w:rsid w:val="00D82D16"/>
    <w:rsid w:val="00D84A93"/>
    <w:rsid w:val="00D84AFC"/>
    <w:rsid w:val="00D85536"/>
    <w:rsid w:val="00D85545"/>
    <w:rsid w:val="00D865C1"/>
    <w:rsid w:val="00D86A01"/>
    <w:rsid w:val="00D87391"/>
    <w:rsid w:val="00D900C8"/>
    <w:rsid w:val="00D919A7"/>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306"/>
    <w:rsid w:val="00DD5FD4"/>
    <w:rsid w:val="00DD7965"/>
    <w:rsid w:val="00DE1470"/>
    <w:rsid w:val="00DE3B22"/>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8D3"/>
    <w:rsid w:val="00E15C8A"/>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048"/>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6D88"/>
    <w:rsid w:val="00E706AD"/>
    <w:rsid w:val="00E70CC9"/>
    <w:rsid w:val="00E733B3"/>
    <w:rsid w:val="00E73835"/>
    <w:rsid w:val="00E758C4"/>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08FE"/>
    <w:rsid w:val="00F3211B"/>
    <w:rsid w:val="00F3726F"/>
    <w:rsid w:val="00F37854"/>
    <w:rsid w:val="00F415A9"/>
    <w:rsid w:val="00F41DF2"/>
    <w:rsid w:val="00F4263B"/>
    <w:rsid w:val="00F42A61"/>
    <w:rsid w:val="00F431F4"/>
    <w:rsid w:val="00F4504D"/>
    <w:rsid w:val="00F46388"/>
    <w:rsid w:val="00F4676B"/>
    <w:rsid w:val="00F470B8"/>
    <w:rsid w:val="00F4710C"/>
    <w:rsid w:val="00F47F26"/>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B500C"/>
    <w:rsid w:val="00FC107E"/>
    <w:rsid w:val="00FC1679"/>
    <w:rsid w:val="00FC1A7F"/>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22320D-3D52-48E1-ABCC-D6D5323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629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D6298"/>
    <w:pPr>
      <w:spacing w:after="0" w:line="240" w:lineRule="auto"/>
    </w:pPr>
    <w:rPr>
      <w:rFonts w:ascii="Times New Roman" w:hAnsi="Times New Roman"/>
      <w:sz w:val="20"/>
      <w:szCs w:val="20"/>
    </w:rPr>
  </w:style>
  <w:style w:type="character" w:customStyle="1" w:styleId="a4">
    <w:name w:val="Текст сноски Знак"/>
    <w:basedOn w:val="a0"/>
    <w:link w:val="a3"/>
    <w:uiPriority w:val="99"/>
    <w:semiHidden/>
    <w:rsid w:val="003D6298"/>
    <w:rPr>
      <w:rFonts w:ascii="Times New Roman" w:eastAsia="Calibri" w:hAnsi="Times New Roman" w:cs="Times New Roman"/>
      <w:sz w:val="20"/>
      <w:szCs w:val="20"/>
    </w:rPr>
  </w:style>
  <w:style w:type="paragraph" w:styleId="a5">
    <w:name w:val="List Paragraph"/>
    <w:basedOn w:val="a"/>
    <w:uiPriority w:val="34"/>
    <w:qFormat/>
    <w:rsid w:val="003D6298"/>
    <w:pPr>
      <w:ind w:left="720"/>
    </w:pPr>
    <w:rPr>
      <w:rFonts w:eastAsia="Times New Roman" w:cs="Calibri"/>
    </w:rPr>
  </w:style>
  <w:style w:type="character" w:customStyle="1" w:styleId="ConsPlusNormal">
    <w:name w:val="ConsPlusNormal Знак"/>
    <w:link w:val="ConsPlusNormal0"/>
    <w:uiPriority w:val="99"/>
    <w:locked/>
    <w:rsid w:val="003D6298"/>
    <w:rPr>
      <w:rFonts w:ascii="Arial" w:hAnsi="Arial" w:cs="Arial"/>
      <w:sz w:val="26"/>
    </w:rPr>
  </w:style>
  <w:style w:type="paragraph" w:customStyle="1" w:styleId="ConsPlusNormal0">
    <w:name w:val="ConsPlusNormal"/>
    <w:link w:val="ConsPlusNormal"/>
    <w:uiPriority w:val="99"/>
    <w:rsid w:val="003D6298"/>
    <w:pPr>
      <w:widowControl w:val="0"/>
      <w:autoSpaceDE w:val="0"/>
      <w:autoSpaceDN w:val="0"/>
      <w:adjustRightInd w:val="0"/>
      <w:spacing w:after="0" w:line="240" w:lineRule="auto"/>
    </w:pPr>
    <w:rPr>
      <w:rFonts w:ascii="Arial" w:hAnsi="Arial" w:cs="Arial"/>
      <w:sz w:val="26"/>
    </w:rPr>
  </w:style>
  <w:style w:type="character" w:styleId="a6">
    <w:name w:val="footnote reference"/>
    <w:uiPriority w:val="99"/>
    <w:semiHidden/>
    <w:unhideWhenUsed/>
    <w:rsid w:val="003D6298"/>
    <w:rPr>
      <w:vertAlign w:val="superscript"/>
    </w:rPr>
  </w:style>
  <w:style w:type="character" w:styleId="a7">
    <w:name w:val="Hyperlink"/>
    <w:basedOn w:val="a0"/>
    <w:uiPriority w:val="99"/>
    <w:semiHidden/>
    <w:unhideWhenUsed/>
    <w:rsid w:val="003D6298"/>
    <w:rPr>
      <w:color w:val="0000FF"/>
      <w:u w:val="single"/>
    </w:rPr>
  </w:style>
  <w:style w:type="character" w:styleId="a8">
    <w:name w:val="FollowedHyperlink"/>
    <w:basedOn w:val="a0"/>
    <w:uiPriority w:val="99"/>
    <w:semiHidden/>
    <w:unhideWhenUsed/>
    <w:rsid w:val="003D6298"/>
    <w:rPr>
      <w:color w:val="800080"/>
      <w:u w:val="single"/>
    </w:rPr>
  </w:style>
  <w:style w:type="paragraph" w:styleId="a9">
    <w:name w:val="Balloon Text"/>
    <w:basedOn w:val="a"/>
    <w:link w:val="aa"/>
    <w:uiPriority w:val="99"/>
    <w:semiHidden/>
    <w:unhideWhenUsed/>
    <w:rsid w:val="003D629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D6298"/>
    <w:rPr>
      <w:rFonts w:ascii="Tahoma" w:eastAsia="Calibri" w:hAnsi="Tahoma" w:cs="Tahoma"/>
      <w:sz w:val="16"/>
      <w:szCs w:val="16"/>
    </w:rPr>
  </w:style>
  <w:style w:type="table" w:customStyle="1" w:styleId="112">
    <w:name w:val="Сетка таблицы112"/>
    <w:basedOn w:val="a1"/>
    <w:next w:val="ab"/>
    <w:uiPriority w:val="59"/>
    <w:rsid w:val="00FC1A7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b">
    <w:name w:val="Table Grid"/>
    <w:basedOn w:val="a1"/>
    <w:uiPriority w:val="59"/>
    <w:rsid w:val="00FC1A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6879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gu.rkomi.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consultantplus://offline/ref=19422E7F1E8995B729FF9417BFAF01E44CCB1F5D73CCDF4801428F669D6C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F998F-D0E8-4C10-BD66-C5E7005F6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10057</Words>
  <Characters>57327</Characters>
  <Application>Microsoft Office Word</Application>
  <DocSecurity>0</DocSecurity>
  <Lines>477</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8</cp:revision>
  <dcterms:created xsi:type="dcterms:W3CDTF">2015-08-28T11:39:00Z</dcterms:created>
  <dcterms:modified xsi:type="dcterms:W3CDTF">2018-06-18T09:17:00Z</dcterms:modified>
</cp:coreProperties>
</file>